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A2CAA" w14:textId="77777777" w:rsidR="007C7838" w:rsidRPr="004655C8" w:rsidRDefault="007C7838" w:rsidP="00F3331A">
      <w:pPr>
        <w:pStyle w:val="NoSpacing"/>
        <w:jc w:val="center"/>
        <w:rPr>
          <w:rStyle w:val="BookTitle"/>
          <w:rFonts w:asciiTheme="minorHAnsi" w:hAnsiTheme="minorHAnsi"/>
          <w:sz w:val="24"/>
          <w:szCs w:val="24"/>
        </w:rPr>
      </w:pPr>
      <w:r w:rsidRPr="004655C8">
        <w:rPr>
          <w:rStyle w:val="BookTitle"/>
          <w:rFonts w:asciiTheme="minorHAnsi" w:hAnsiTheme="minorHAnsi"/>
          <w:sz w:val="24"/>
          <w:szCs w:val="24"/>
        </w:rPr>
        <w:t xml:space="preserve">PRESBYTERY OF </w:t>
      </w:r>
      <w:r w:rsidR="00A74327" w:rsidRPr="004655C8">
        <w:rPr>
          <w:rStyle w:val="BookTitle"/>
          <w:rFonts w:asciiTheme="minorHAnsi" w:hAnsiTheme="minorHAnsi"/>
          <w:sz w:val="24"/>
          <w:szCs w:val="24"/>
        </w:rPr>
        <w:t>DETROIT</w:t>
      </w:r>
    </w:p>
    <w:p w14:paraId="4E3059DD" w14:textId="77777777" w:rsidR="007C7838" w:rsidRPr="004655C8" w:rsidRDefault="007C7838" w:rsidP="00F3331A">
      <w:pPr>
        <w:pStyle w:val="NoSpacing"/>
        <w:jc w:val="center"/>
        <w:rPr>
          <w:rStyle w:val="BookTitle"/>
          <w:rFonts w:asciiTheme="minorHAnsi" w:hAnsiTheme="minorHAnsi"/>
          <w:sz w:val="24"/>
          <w:szCs w:val="24"/>
        </w:rPr>
      </w:pPr>
      <w:r w:rsidRPr="004655C8">
        <w:rPr>
          <w:rStyle w:val="BookTitle"/>
          <w:rFonts w:asciiTheme="minorHAnsi" w:hAnsiTheme="minorHAnsi"/>
          <w:sz w:val="24"/>
          <w:szCs w:val="24"/>
        </w:rPr>
        <w:t>COMMITTEE ON MINSTRY</w:t>
      </w:r>
    </w:p>
    <w:p w14:paraId="2FF4408A" w14:textId="77777777" w:rsidR="007C7838" w:rsidRPr="004655C8" w:rsidRDefault="007C7838" w:rsidP="00F3331A">
      <w:pPr>
        <w:pStyle w:val="NoSpacing"/>
        <w:jc w:val="center"/>
        <w:rPr>
          <w:rStyle w:val="BookTitle"/>
          <w:rFonts w:asciiTheme="minorHAnsi" w:hAnsiTheme="minorHAnsi"/>
          <w:sz w:val="24"/>
          <w:szCs w:val="24"/>
        </w:rPr>
      </w:pPr>
    </w:p>
    <w:p w14:paraId="485CAC06" w14:textId="2B2E5C72" w:rsidR="00F3331A" w:rsidRPr="004655C8" w:rsidRDefault="007C7838" w:rsidP="00F3331A">
      <w:pPr>
        <w:pStyle w:val="NoSpacing"/>
        <w:jc w:val="center"/>
        <w:rPr>
          <w:rFonts w:asciiTheme="minorHAnsi" w:hAnsiTheme="minorHAnsi"/>
          <w:b/>
          <w:sz w:val="28"/>
          <w:szCs w:val="28"/>
        </w:rPr>
      </w:pPr>
      <w:r w:rsidRPr="004655C8">
        <w:rPr>
          <w:rFonts w:asciiTheme="minorHAnsi" w:hAnsiTheme="minorHAnsi"/>
          <w:b/>
          <w:sz w:val="28"/>
          <w:szCs w:val="28"/>
        </w:rPr>
        <w:t>Policy Regarding Former Pastors:</w:t>
      </w:r>
    </w:p>
    <w:p w14:paraId="26403D5F" w14:textId="77777777" w:rsidR="007C7838" w:rsidRPr="004655C8" w:rsidRDefault="007C7838" w:rsidP="00F3331A">
      <w:pPr>
        <w:pStyle w:val="NoSpacing"/>
        <w:jc w:val="center"/>
        <w:rPr>
          <w:rFonts w:asciiTheme="minorHAnsi" w:hAnsiTheme="minorHAnsi"/>
          <w:sz w:val="28"/>
          <w:szCs w:val="28"/>
        </w:rPr>
      </w:pPr>
      <w:r w:rsidRPr="004655C8">
        <w:rPr>
          <w:rFonts w:asciiTheme="minorHAnsi" w:hAnsiTheme="minorHAnsi"/>
          <w:b/>
          <w:sz w:val="28"/>
          <w:szCs w:val="28"/>
        </w:rPr>
        <w:t xml:space="preserve"> Separation Ethics with Boundaries Covenant</w:t>
      </w:r>
    </w:p>
    <w:p w14:paraId="097F1B2A" w14:textId="77777777" w:rsidR="00F3331A" w:rsidRPr="004655C8" w:rsidRDefault="00F3331A" w:rsidP="00F3331A">
      <w:pPr>
        <w:pStyle w:val="NoSpacing"/>
        <w:jc w:val="both"/>
        <w:rPr>
          <w:rFonts w:asciiTheme="minorHAnsi" w:hAnsiTheme="minorHAnsi"/>
          <w:sz w:val="24"/>
          <w:szCs w:val="24"/>
        </w:rPr>
      </w:pPr>
    </w:p>
    <w:p w14:paraId="6C41CFD4" w14:textId="77777777" w:rsidR="00F3331A" w:rsidRPr="004655C8" w:rsidRDefault="00F3331A" w:rsidP="00F3331A">
      <w:pPr>
        <w:pStyle w:val="NoSpacing"/>
        <w:jc w:val="both"/>
        <w:rPr>
          <w:rFonts w:asciiTheme="minorHAnsi" w:hAnsiTheme="minorHAnsi"/>
          <w:sz w:val="24"/>
          <w:szCs w:val="24"/>
        </w:rPr>
      </w:pPr>
    </w:p>
    <w:p w14:paraId="33CEF359" w14:textId="62100AFA" w:rsidR="00F3331A" w:rsidRPr="004655C8" w:rsidRDefault="007C7838" w:rsidP="00F3331A">
      <w:pPr>
        <w:pStyle w:val="ListParagraph"/>
        <w:numPr>
          <w:ilvl w:val="0"/>
          <w:numId w:val="3"/>
        </w:numPr>
        <w:spacing w:line="240" w:lineRule="auto"/>
        <w:jc w:val="both"/>
        <w:rPr>
          <w:rFonts w:asciiTheme="minorHAnsi" w:hAnsiTheme="minorHAnsi"/>
          <w:b/>
          <w:sz w:val="24"/>
          <w:szCs w:val="24"/>
          <w:u w:val="single"/>
        </w:rPr>
      </w:pPr>
      <w:r w:rsidRPr="004655C8">
        <w:rPr>
          <w:rFonts w:asciiTheme="minorHAnsi" w:hAnsiTheme="minorHAnsi"/>
          <w:b/>
          <w:sz w:val="24"/>
          <w:szCs w:val="24"/>
          <w:u w:val="single"/>
        </w:rPr>
        <w:t>WHEN PAS</w:t>
      </w:r>
      <w:r w:rsidR="00E44268" w:rsidRPr="004655C8">
        <w:rPr>
          <w:rFonts w:asciiTheme="minorHAnsi" w:hAnsiTheme="minorHAnsi"/>
          <w:b/>
          <w:sz w:val="24"/>
          <w:szCs w:val="24"/>
          <w:u w:val="single"/>
        </w:rPr>
        <w:t xml:space="preserve">TOR AND CONGREGATION </w:t>
      </w:r>
      <w:r w:rsidR="009C76A1" w:rsidRPr="004655C8">
        <w:rPr>
          <w:rFonts w:asciiTheme="minorHAnsi" w:hAnsiTheme="minorHAnsi"/>
          <w:b/>
          <w:sz w:val="24"/>
          <w:szCs w:val="24"/>
          <w:u w:val="single"/>
        </w:rPr>
        <w:t xml:space="preserve">RELATIONSHIP </w:t>
      </w:r>
      <w:r w:rsidR="00E44268" w:rsidRPr="004655C8">
        <w:rPr>
          <w:rFonts w:asciiTheme="minorHAnsi" w:hAnsiTheme="minorHAnsi"/>
          <w:b/>
          <w:sz w:val="24"/>
          <w:szCs w:val="24"/>
          <w:u w:val="single"/>
        </w:rPr>
        <w:t>IS DISSOLVED</w:t>
      </w:r>
    </w:p>
    <w:p w14:paraId="255A7693" w14:textId="77777777" w:rsidR="00EE51C9" w:rsidRPr="004655C8" w:rsidRDefault="00EE51C9" w:rsidP="00EE51C9">
      <w:pPr>
        <w:spacing w:line="240" w:lineRule="auto"/>
        <w:jc w:val="both"/>
        <w:rPr>
          <w:rFonts w:asciiTheme="minorHAnsi" w:hAnsiTheme="minorHAnsi"/>
          <w:sz w:val="24"/>
          <w:szCs w:val="24"/>
        </w:rPr>
      </w:pPr>
      <w:r w:rsidRPr="004655C8">
        <w:rPr>
          <w:rFonts w:asciiTheme="minorHAnsi" w:hAnsiTheme="minorHAnsi"/>
          <w:sz w:val="24"/>
          <w:szCs w:val="24"/>
        </w:rPr>
        <w:t>A “Former Pastor” is one who no longer serves as pastor, associate pastor, interim, or in any temporary pastoral relationship (including Parish Associate) in a congregation once served, due to a call to other service, retirement, release from or termination from ordained office, involuntary termination, or the conclusion of a contract.</w:t>
      </w:r>
    </w:p>
    <w:p w14:paraId="1A83A5B2" w14:textId="77777777" w:rsidR="00B8044E" w:rsidRPr="004655C8" w:rsidRDefault="00B8044E" w:rsidP="00F3331A">
      <w:pPr>
        <w:spacing w:line="240" w:lineRule="auto"/>
        <w:jc w:val="both"/>
        <w:rPr>
          <w:rFonts w:asciiTheme="minorHAnsi" w:hAnsiTheme="minorHAnsi"/>
          <w:b/>
          <w:sz w:val="24"/>
          <w:szCs w:val="24"/>
        </w:rPr>
      </w:pPr>
      <w:r w:rsidRPr="004655C8">
        <w:rPr>
          <w:rFonts w:asciiTheme="minorHAnsi" w:hAnsiTheme="minorHAnsi"/>
          <w:sz w:val="24"/>
          <w:szCs w:val="24"/>
        </w:rPr>
        <w:t>The Committee on Ministry has pastoral responsibility for all the minister members of the Presbytery. That responsibility needs to be exercised with special care during periods of transition for congregations when minister members depart or retire.</w:t>
      </w:r>
    </w:p>
    <w:p w14:paraId="47784B4C" w14:textId="77777777" w:rsidR="00B8044E" w:rsidRPr="004655C8" w:rsidRDefault="00B8044E" w:rsidP="00F3331A">
      <w:pPr>
        <w:spacing w:line="240" w:lineRule="auto"/>
        <w:jc w:val="both"/>
        <w:rPr>
          <w:rFonts w:asciiTheme="minorHAnsi" w:hAnsiTheme="minorHAnsi"/>
          <w:sz w:val="24"/>
          <w:szCs w:val="24"/>
        </w:rPr>
      </w:pPr>
      <w:r w:rsidRPr="004655C8">
        <w:rPr>
          <w:rFonts w:asciiTheme="minorHAnsi" w:hAnsiTheme="minorHAnsi"/>
          <w:sz w:val="24"/>
          <w:szCs w:val="24"/>
        </w:rPr>
        <w:t xml:space="preserve">This document terms the process of pastoral transition “Separation Ethics.” Certain values are important to consider during the often highly emotional experience of the dissolution of a pastoral relationship. Such values include: effective leadership; congregational health and stability; the ability to deal with the pain, problems, and possibilities of separation; the ability of the Session, lay leaders, and congregation to move positively and effectively into the next chapter of their lives. </w:t>
      </w:r>
    </w:p>
    <w:p w14:paraId="6CED6DD6" w14:textId="77777777" w:rsidR="00B8044E" w:rsidRPr="004655C8" w:rsidRDefault="00B8044E" w:rsidP="00F3331A">
      <w:pPr>
        <w:spacing w:line="240" w:lineRule="auto"/>
        <w:jc w:val="both"/>
        <w:rPr>
          <w:rFonts w:asciiTheme="minorHAnsi" w:hAnsiTheme="minorHAnsi"/>
          <w:sz w:val="24"/>
          <w:szCs w:val="24"/>
        </w:rPr>
      </w:pPr>
      <w:r w:rsidRPr="004655C8">
        <w:rPr>
          <w:rFonts w:asciiTheme="minorHAnsi" w:hAnsiTheme="minorHAnsi"/>
          <w:sz w:val="24"/>
          <w:szCs w:val="24"/>
        </w:rPr>
        <w:t xml:space="preserve">Ethical and professional standards should be followed in order to transition from the professional pastoral ties between the former pastor and the congregation. When all parties are intentional about the closure tasks, it helps to create space for new relationships to be established. </w:t>
      </w:r>
      <w:r w:rsidR="00A9490A" w:rsidRPr="004655C8">
        <w:rPr>
          <w:rFonts w:asciiTheme="minorHAnsi" w:hAnsiTheme="minorHAnsi"/>
          <w:sz w:val="24"/>
          <w:szCs w:val="24"/>
        </w:rPr>
        <w:t>When a pastoral relationship is dissolved, t</w:t>
      </w:r>
      <w:r w:rsidRPr="004655C8">
        <w:rPr>
          <w:rFonts w:asciiTheme="minorHAnsi" w:hAnsiTheme="minorHAnsi"/>
          <w:sz w:val="24"/>
          <w:szCs w:val="24"/>
        </w:rPr>
        <w:t xml:space="preserve">he nature and character of </w:t>
      </w:r>
      <w:r w:rsidR="00A9490A" w:rsidRPr="004655C8">
        <w:rPr>
          <w:rFonts w:asciiTheme="minorHAnsi" w:hAnsiTheme="minorHAnsi"/>
          <w:sz w:val="24"/>
          <w:szCs w:val="24"/>
        </w:rPr>
        <w:t>that re</w:t>
      </w:r>
      <w:r w:rsidRPr="004655C8">
        <w:rPr>
          <w:rFonts w:asciiTheme="minorHAnsi" w:hAnsiTheme="minorHAnsi"/>
          <w:sz w:val="24"/>
          <w:szCs w:val="24"/>
        </w:rPr>
        <w:t>lationship changes</w:t>
      </w:r>
      <w:r w:rsidR="00A9490A" w:rsidRPr="004655C8">
        <w:rPr>
          <w:rFonts w:asciiTheme="minorHAnsi" w:hAnsiTheme="minorHAnsi"/>
          <w:sz w:val="24"/>
          <w:szCs w:val="24"/>
        </w:rPr>
        <w:t>.</w:t>
      </w:r>
      <w:r w:rsidRPr="004655C8">
        <w:rPr>
          <w:rFonts w:asciiTheme="minorHAnsi" w:hAnsiTheme="minorHAnsi"/>
          <w:sz w:val="24"/>
          <w:szCs w:val="24"/>
        </w:rPr>
        <w:t xml:space="preserve"> Both pastor and congregation must disengage from what was and establish clear boundaries that enable all parties to engage and establish new beginnings. Because this work has the potential for a variety of difficulties, the following policy and guidelines have be</w:t>
      </w:r>
      <w:r w:rsidR="00F3331A" w:rsidRPr="004655C8">
        <w:rPr>
          <w:rFonts w:asciiTheme="minorHAnsi" w:hAnsiTheme="minorHAnsi"/>
          <w:sz w:val="24"/>
          <w:szCs w:val="24"/>
        </w:rPr>
        <w:t xml:space="preserve">en adopted by the Presbytery </w:t>
      </w:r>
      <w:r w:rsidRPr="004655C8">
        <w:rPr>
          <w:rFonts w:asciiTheme="minorHAnsi" w:hAnsiTheme="minorHAnsi"/>
          <w:sz w:val="24"/>
          <w:szCs w:val="24"/>
        </w:rPr>
        <w:t>to enhance the health and well-being of both the pastor and the congregation experiencing pastoral transition—including discovering healthy ways for congregations to relate to former pastors.</w:t>
      </w:r>
    </w:p>
    <w:p w14:paraId="6B9B92AA" w14:textId="77777777" w:rsidR="00F3331A" w:rsidRPr="004655C8" w:rsidRDefault="00F3331A" w:rsidP="00F3331A">
      <w:pPr>
        <w:spacing w:line="240" w:lineRule="auto"/>
        <w:jc w:val="both"/>
        <w:rPr>
          <w:rFonts w:asciiTheme="minorHAnsi" w:hAnsiTheme="minorHAnsi"/>
          <w:sz w:val="24"/>
          <w:szCs w:val="24"/>
        </w:rPr>
      </w:pPr>
      <w:r w:rsidRPr="004655C8">
        <w:rPr>
          <w:rFonts w:asciiTheme="minorHAnsi" w:hAnsiTheme="minorHAnsi"/>
          <w:sz w:val="24"/>
          <w:szCs w:val="24"/>
        </w:rPr>
        <w:t xml:space="preserve">The pastoral relationship is very important, often deeply personal to people in a congregation. We realize the congregation for its part has built loyalties and meaningful relationships with the pastor and his/her family. While some may be happy to see a change in leadership, many will experience feelings of deep anxiety about the change, as well as grief over losing a personal counselor and confidant. This relationship has evolved through study, teaching, preaching, administering the sacraments of Holy Baptism and The Lord’s Supper, weddings, funerals, presence in times of crisis, and praying with and for members of the congregation, counseling, and shared leadership. From these times, there has been accumulated elements of trust, confidence, admiration, affection, fondness, respect, caring and love between the pastor and the congregation. </w:t>
      </w:r>
    </w:p>
    <w:p w14:paraId="73B54A40" w14:textId="10B45101" w:rsidR="0049632E" w:rsidRPr="004655C8" w:rsidRDefault="00B8044E" w:rsidP="00F3331A">
      <w:pPr>
        <w:spacing w:line="240" w:lineRule="auto"/>
        <w:jc w:val="both"/>
        <w:rPr>
          <w:rFonts w:asciiTheme="minorHAnsi" w:hAnsiTheme="minorHAnsi"/>
          <w:sz w:val="24"/>
          <w:szCs w:val="24"/>
        </w:rPr>
      </w:pPr>
      <w:r w:rsidRPr="004655C8">
        <w:rPr>
          <w:rFonts w:asciiTheme="minorHAnsi" w:hAnsiTheme="minorHAnsi"/>
          <w:sz w:val="24"/>
          <w:szCs w:val="24"/>
        </w:rPr>
        <w:lastRenderedPageBreak/>
        <w:t>Ending such a relationship can be a trying and traumatic experience for the pastor, her/his</w:t>
      </w:r>
      <w:r w:rsidR="0049632E" w:rsidRPr="004655C8">
        <w:rPr>
          <w:rFonts w:asciiTheme="minorHAnsi" w:hAnsiTheme="minorHAnsi"/>
          <w:sz w:val="24"/>
          <w:szCs w:val="24"/>
        </w:rPr>
        <w:t>/their</w:t>
      </w:r>
      <w:r w:rsidRPr="004655C8">
        <w:rPr>
          <w:rFonts w:asciiTheme="minorHAnsi" w:hAnsiTheme="minorHAnsi"/>
          <w:sz w:val="24"/>
          <w:szCs w:val="24"/>
        </w:rPr>
        <w:t xml:space="preserve"> family, and members of the congregation. It means “change,” which can often be difficult to accept and integrate. The following guidelines are intended to help all parties to say “goodbye” in a healthy way.</w:t>
      </w:r>
    </w:p>
    <w:p w14:paraId="0CEE6A65" w14:textId="77777777" w:rsidR="00B8044E" w:rsidRPr="004655C8" w:rsidRDefault="00F50030" w:rsidP="00F3331A">
      <w:pPr>
        <w:spacing w:line="240" w:lineRule="auto"/>
        <w:jc w:val="both"/>
        <w:rPr>
          <w:rFonts w:asciiTheme="minorHAnsi" w:hAnsiTheme="minorHAnsi"/>
          <w:b/>
          <w:sz w:val="24"/>
          <w:szCs w:val="24"/>
          <w:u w:val="single"/>
        </w:rPr>
      </w:pPr>
      <w:r w:rsidRPr="004655C8">
        <w:rPr>
          <w:rFonts w:asciiTheme="minorHAnsi" w:hAnsiTheme="minorHAnsi"/>
          <w:b/>
          <w:sz w:val="24"/>
          <w:szCs w:val="24"/>
        </w:rPr>
        <w:t xml:space="preserve">II. </w:t>
      </w:r>
      <w:r w:rsidR="00B8044E" w:rsidRPr="004655C8">
        <w:rPr>
          <w:rFonts w:asciiTheme="minorHAnsi" w:hAnsiTheme="minorHAnsi"/>
          <w:b/>
          <w:sz w:val="24"/>
          <w:szCs w:val="24"/>
          <w:u w:val="single"/>
        </w:rPr>
        <w:t>GUIDELINES</w:t>
      </w:r>
    </w:p>
    <w:p w14:paraId="317462F5" w14:textId="77777777" w:rsidR="002F4E47" w:rsidRPr="004655C8" w:rsidRDefault="00B8044E" w:rsidP="00F3331A">
      <w:pPr>
        <w:spacing w:line="240" w:lineRule="auto"/>
        <w:jc w:val="both"/>
        <w:rPr>
          <w:rFonts w:asciiTheme="minorHAnsi" w:hAnsiTheme="minorHAnsi"/>
          <w:sz w:val="24"/>
          <w:szCs w:val="24"/>
        </w:rPr>
      </w:pPr>
      <w:r w:rsidRPr="004655C8">
        <w:rPr>
          <w:rFonts w:asciiTheme="minorHAnsi" w:hAnsiTheme="minorHAnsi"/>
          <w:sz w:val="24"/>
          <w:szCs w:val="24"/>
        </w:rPr>
        <w:t xml:space="preserve">Common understandings of mutually agreed upon boundaries can work to the benefit of all parties concerned. Whether the pastor lives in the same community, or in a different community, there need to be some intentional objectives concerning new roles and relationships between the former pastor, </w:t>
      </w:r>
      <w:r w:rsidR="002F4E47" w:rsidRPr="004655C8">
        <w:rPr>
          <w:rFonts w:asciiTheme="minorHAnsi" w:hAnsiTheme="minorHAnsi"/>
          <w:sz w:val="24"/>
          <w:szCs w:val="24"/>
        </w:rPr>
        <w:t>their</w:t>
      </w:r>
      <w:r w:rsidRPr="004655C8">
        <w:rPr>
          <w:rFonts w:asciiTheme="minorHAnsi" w:hAnsiTheme="minorHAnsi"/>
          <w:sz w:val="24"/>
          <w:szCs w:val="24"/>
        </w:rPr>
        <w:t xml:space="preserve"> family and the congregation. Because potentially difficult situations can occur involving the relationship of a former pastor to </w:t>
      </w:r>
      <w:r w:rsidR="002F4E47" w:rsidRPr="004655C8">
        <w:rPr>
          <w:rFonts w:asciiTheme="minorHAnsi" w:hAnsiTheme="minorHAnsi"/>
          <w:sz w:val="24"/>
          <w:szCs w:val="24"/>
        </w:rPr>
        <w:t>their</w:t>
      </w:r>
      <w:r w:rsidRPr="004655C8">
        <w:rPr>
          <w:rFonts w:asciiTheme="minorHAnsi" w:hAnsiTheme="minorHAnsi"/>
          <w:sz w:val="24"/>
          <w:szCs w:val="24"/>
        </w:rPr>
        <w:t xml:space="preserve"> former congregation, the Committee on Ministry</w:t>
      </w:r>
      <w:r w:rsidR="002F4E47" w:rsidRPr="004655C8">
        <w:rPr>
          <w:rFonts w:asciiTheme="minorHAnsi" w:hAnsiTheme="minorHAnsi"/>
          <w:sz w:val="24"/>
          <w:szCs w:val="24"/>
        </w:rPr>
        <w:t>,</w:t>
      </w:r>
      <w:r w:rsidRPr="004655C8">
        <w:rPr>
          <w:rFonts w:asciiTheme="minorHAnsi" w:hAnsiTheme="minorHAnsi"/>
          <w:sz w:val="24"/>
          <w:szCs w:val="24"/>
        </w:rPr>
        <w:t xml:space="preserve"> in the spirit of love and understanding</w:t>
      </w:r>
      <w:r w:rsidR="002F4E47" w:rsidRPr="004655C8">
        <w:rPr>
          <w:rFonts w:asciiTheme="minorHAnsi" w:hAnsiTheme="minorHAnsi"/>
          <w:sz w:val="24"/>
          <w:szCs w:val="24"/>
        </w:rPr>
        <w:t>,</w:t>
      </w:r>
      <w:r w:rsidRPr="004655C8">
        <w:rPr>
          <w:rFonts w:asciiTheme="minorHAnsi" w:hAnsiTheme="minorHAnsi"/>
          <w:sz w:val="24"/>
          <w:szCs w:val="24"/>
        </w:rPr>
        <w:t xml:space="preserve"> has adopted these guidelines to assist pastors and congregations go</w:t>
      </w:r>
      <w:r w:rsidR="002F4E47" w:rsidRPr="004655C8">
        <w:rPr>
          <w:rFonts w:asciiTheme="minorHAnsi" w:hAnsiTheme="minorHAnsi"/>
          <w:sz w:val="24"/>
          <w:szCs w:val="24"/>
        </w:rPr>
        <w:t>ing through this important life-</w:t>
      </w:r>
      <w:r w:rsidRPr="004655C8">
        <w:rPr>
          <w:rFonts w:asciiTheme="minorHAnsi" w:hAnsiTheme="minorHAnsi"/>
          <w:sz w:val="24"/>
          <w:szCs w:val="24"/>
        </w:rPr>
        <w:t xml:space="preserve">changing transition. The tenacity with which the policy guidelines must be followed becomes more </w:t>
      </w:r>
      <w:r w:rsidR="002F4E47" w:rsidRPr="004655C8">
        <w:rPr>
          <w:rFonts w:asciiTheme="minorHAnsi" w:hAnsiTheme="minorHAnsi"/>
          <w:sz w:val="24"/>
          <w:szCs w:val="24"/>
        </w:rPr>
        <w:t>critical</w:t>
      </w:r>
      <w:r w:rsidRPr="004655C8">
        <w:rPr>
          <w:rFonts w:asciiTheme="minorHAnsi" w:hAnsiTheme="minorHAnsi"/>
          <w:sz w:val="24"/>
          <w:szCs w:val="24"/>
        </w:rPr>
        <w:t xml:space="preserve"> the closer the former pastor lives to the congregation and the community from which </w:t>
      </w:r>
      <w:r w:rsidR="002F4E47" w:rsidRPr="004655C8">
        <w:rPr>
          <w:rFonts w:asciiTheme="minorHAnsi" w:hAnsiTheme="minorHAnsi"/>
          <w:sz w:val="24"/>
          <w:szCs w:val="24"/>
        </w:rPr>
        <w:t>they are</w:t>
      </w:r>
      <w:r w:rsidRPr="004655C8">
        <w:rPr>
          <w:rFonts w:asciiTheme="minorHAnsi" w:hAnsiTheme="minorHAnsi"/>
          <w:sz w:val="24"/>
          <w:szCs w:val="24"/>
        </w:rPr>
        <w:t xml:space="preserve"> leaving. </w:t>
      </w:r>
    </w:p>
    <w:p w14:paraId="590528AB" w14:textId="77777777" w:rsidR="00B8044E" w:rsidRPr="004655C8" w:rsidRDefault="00B8044E" w:rsidP="00F3331A">
      <w:pPr>
        <w:spacing w:line="240" w:lineRule="auto"/>
        <w:jc w:val="both"/>
        <w:rPr>
          <w:rFonts w:asciiTheme="minorHAnsi" w:hAnsiTheme="minorHAnsi"/>
          <w:sz w:val="24"/>
          <w:szCs w:val="24"/>
        </w:rPr>
      </w:pPr>
      <w:r w:rsidRPr="004655C8">
        <w:rPr>
          <w:rFonts w:asciiTheme="minorHAnsi" w:hAnsiTheme="minorHAnsi"/>
          <w:sz w:val="24"/>
          <w:szCs w:val="24"/>
        </w:rPr>
        <w:t>One important clear boundary is:</w:t>
      </w:r>
    </w:p>
    <w:p w14:paraId="35F615E4" w14:textId="77777777" w:rsidR="00B8044E" w:rsidRPr="004655C8" w:rsidRDefault="00B8044E" w:rsidP="00F3331A">
      <w:pPr>
        <w:spacing w:line="240" w:lineRule="auto"/>
        <w:jc w:val="both"/>
        <w:rPr>
          <w:rFonts w:asciiTheme="minorHAnsi" w:hAnsiTheme="minorHAnsi"/>
          <w:b/>
          <w:i/>
          <w:sz w:val="24"/>
          <w:szCs w:val="24"/>
        </w:rPr>
      </w:pPr>
      <w:r w:rsidRPr="004655C8">
        <w:rPr>
          <w:rFonts w:asciiTheme="minorHAnsi" w:hAnsiTheme="minorHAnsi"/>
          <w:b/>
          <w:i/>
          <w:sz w:val="24"/>
          <w:szCs w:val="24"/>
        </w:rPr>
        <w:t xml:space="preserve">    “When a pastor leaves a charge fo</w:t>
      </w:r>
      <w:r w:rsidR="00A74D10" w:rsidRPr="004655C8">
        <w:rPr>
          <w:rFonts w:asciiTheme="minorHAnsi" w:hAnsiTheme="minorHAnsi"/>
          <w:b/>
          <w:i/>
          <w:sz w:val="24"/>
          <w:szCs w:val="24"/>
        </w:rPr>
        <w:t>r whatever reason, there are bo</w:t>
      </w:r>
      <w:r w:rsidRPr="004655C8">
        <w:rPr>
          <w:rFonts w:asciiTheme="minorHAnsi" w:hAnsiTheme="minorHAnsi"/>
          <w:b/>
          <w:i/>
          <w:sz w:val="24"/>
          <w:szCs w:val="24"/>
        </w:rPr>
        <w:t>nds of affection that still</w:t>
      </w:r>
      <w:r w:rsidRPr="004655C8">
        <w:rPr>
          <w:rFonts w:asciiTheme="minorHAnsi" w:hAnsiTheme="minorHAnsi"/>
          <w:b/>
          <w:i/>
          <w:sz w:val="24"/>
          <w:szCs w:val="24"/>
        </w:rPr>
        <w:br/>
        <w:t xml:space="preserve">     tie that pastor and congregation together. Individuals among the church membership retain</w:t>
      </w:r>
      <w:r w:rsidRPr="004655C8">
        <w:rPr>
          <w:rFonts w:asciiTheme="minorHAnsi" w:hAnsiTheme="minorHAnsi"/>
          <w:b/>
          <w:i/>
          <w:sz w:val="24"/>
          <w:szCs w:val="24"/>
        </w:rPr>
        <w:br/>
        <w:t xml:space="preserve">     friendships with the former pastor. So on the day of dissolution and thereafter, the Presbytery</w:t>
      </w:r>
      <w:r w:rsidRPr="004655C8">
        <w:rPr>
          <w:rFonts w:asciiTheme="minorHAnsi" w:hAnsiTheme="minorHAnsi"/>
          <w:b/>
          <w:i/>
          <w:sz w:val="24"/>
          <w:szCs w:val="24"/>
        </w:rPr>
        <w:br/>
        <w:t xml:space="preserve">     through its Committee on Ministry takes the opportunity to remind church members and</w:t>
      </w:r>
      <w:r w:rsidRPr="004655C8">
        <w:rPr>
          <w:rFonts w:asciiTheme="minorHAnsi" w:hAnsiTheme="minorHAnsi"/>
          <w:b/>
          <w:i/>
          <w:sz w:val="24"/>
          <w:szCs w:val="24"/>
        </w:rPr>
        <w:br/>
        <w:t xml:space="preserve">     pastor that only the moderator of the session can invite a former pastor to participate in the</w:t>
      </w:r>
      <w:r w:rsidRPr="004655C8">
        <w:rPr>
          <w:rFonts w:asciiTheme="minorHAnsi" w:hAnsiTheme="minorHAnsi"/>
          <w:b/>
          <w:i/>
          <w:sz w:val="24"/>
          <w:szCs w:val="24"/>
        </w:rPr>
        <w:br/>
        <w:t xml:space="preserve">     life of the congregation in any professional or pastoral role. The Presbytery reiterates that </w:t>
      </w:r>
      <w:r w:rsidRPr="004655C8">
        <w:rPr>
          <w:rFonts w:asciiTheme="minorHAnsi" w:hAnsiTheme="minorHAnsi"/>
          <w:b/>
          <w:i/>
          <w:sz w:val="24"/>
          <w:szCs w:val="24"/>
        </w:rPr>
        <w:br/>
        <w:t xml:space="preserve">     a new era in the history of the congregation and the former pastor has begun, all parties are   </w:t>
      </w:r>
      <w:r w:rsidRPr="004655C8">
        <w:rPr>
          <w:rFonts w:asciiTheme="minorHAnsi" w:hAnsiTheme="minorHAnsi"/>
          <w:b/>
          <w:i/>
          <w:sz w:val="24"/>
          <w:szCs w:val="24"/>
        </w:rPr>
        <w:br/>
        <w:t xml:space="preserve">     to rejoice and be glad in it.”</w:t>
      </w:r>
    </w:p>
    <w:p w14:paraId="3CB2A9A4" w14:textId="77777777" w:rsidR="000F3A39" w:rsidRPr="004655C8" w:rsidRDefault="002F4E47" w:rsidP="00F3331A">
      <w:pPr>
        <w:spacing w:line="240" w:lineRule="auto"/>
        <w:jc w:val="both"/>
        <w:rPr>
          <w:rFonts w:asciiTheme="minorHAnsi" w:hAnsiTheme="minorHAnsi"/>
          <w:sz w:val="24"/>
          <w:szCs w:val="24"/>
        </w:rPr>
      </w:pPr>
      <w:r w:rsidRPr="004655C8">
        <w:rPr>
          <w:rFonts w:asciiTheme="minorHAnsi" w:hAnsiTheme="minorHAnsi"/>
          <w:sz w:val="24"/>
          <w:szCs w:val="24"/>
        </w:rPr>
        <w:t>Prior to s</w:t>
      </w:r>
      <w:r w:rsidR="000F3A39" w:rsidRPr="004655C8">
        <w:rPr>
          <w:rFonts w:asciiTheme="minorHAnsi" w:hAnsiTheme="minorHAnsi"/>
          <w:sz w:val="24"/>
          <w:szCs w:val="24"/>
        </w:rPr>
        <w:t>aying goodbye, i</w:t>
      </w:r>
      <w:r w:rsidR="00B8044E" w:rsidRPr="004655C8">
        <w:rPr>
          <w:rFonts w:asciiTheme="minorHAnsi" w:hAnsiTheme="minorHAnsi"/>
          <w:sz w:val="24"/>
          <w:szCs w:val="24"/>
        </w:rPr>
        <w:t xml:space="preserve">t is incumbent upon the departing pastor to make sure that parishioners know that </w:t>
      </w:r>
      <w:r w:rsidRPr="004655C8">
        <w:rPr>
          <w:rFonts w:asciiTheme="minorHAnsi" w:hAnsiTheme="minorHAnsi"/>
          <w:sz w:val="24"/>
          <w:szCs w:val="24"/>
        </w:rPr>
        <w:t>t</w:t>
      </w:r>
      <w:r w:rsidR="000F3A39" w:rsidRPr="004655C8">
        <w:rPr>
          <w:rFonts w:asciiTheme="minorHAnsi" w:hAnsiTheme="minorHAnsi"/>
          <w:sz w:val="24"/>
          <w:szCs w:val="24"/>
        </w:rPr>
        <w:t>he pastor’s</w:t>
      </w:r>
      <w:r w:rsidR="00B8044E" w:rsidRPr="004655C8">
        <w:rPr>
          <w:rFonts w:asciiTheme="minorHAnsi" w:hAnsiTheme="minorHAnsi"/>
          <w:sz w:val="24"/>
          <w:szCs w:val="24"/>
        </w:rPr>
        <w:t xml:space="preserve"> relationship with the congregation will come to an end. It is important that parishioners understand that this change of relationship is necessary in order that the congregation will be free, in all respects, to make the adjustments necessary for the changes of leadership, interim and permanent, without the departing pastor’s influence. The departing pastor is the one in the professional leadership role and therefore is the one who takes the initiative and leads in this transition process so that the separation that occurs is anticipated and carried through with foresight and effectiveness. </w:t>
      </w:r>
    </w:p>
    <w:p w14:paraId="2D22BBF1" w14:textId="77777777" w:rsidR="00B8044E" w:rsidRPr="004655C8" w:rsidRDefault="00B8044E" w:rsidP="00F3331A">
      <w:pPr>
        <w:spacing w:line="240" w:lineRule="auto"/>
        <w:jc w:val="both"/>
        <w:rPr>
          <w:rFonts w:asciiTheme="minorHAnsi" w:hAnsiTheme="minorHAnsi"/>
          <w:sz w:val="24"/>
          <w:szCs w:val="24"/>
        </w:rPr>
      </w:pPr>
      <w:r w:rsidRPr="004655C8">
        <w:rPr>
          <w:rFonts w:asciiTheme="minorHAnsi" w:hAnsiTheme="minorHAnsi"/>
          <w:sz w:val="24"/>
          <w:szCs w:val="24"/>
        </w:rPr>
        <w:t xml:space="preserve">The Standards of Ethical Conduct for ordained officers in the Presbyterian Church (U.S.A.) are applicable in the transition context, especially sections numbered </w:t>
      </w:r>
      <w:r w:rsidR="00FF01B4" w:rsidRPr="004655C8">
        <w:rPr>
          <w:rFonts w:asciiTheme="minorHAnsi" w:hAnsiTheme="minorHAnsi"/>
          <w:sz w:val="24"/>
          <w:szCs w:val="24"/>
        </w:rPr>
        <w:t xml:space="preserve">II. </w:t>
      </w:r>
      <w:r w:rsidRPr="004655C8">
        <w:rPr>
          <w:rFonts w:asciiTheme="minorHAnsi" w:hAnsiTheme="minorHAnsi"/>
          <w:sz w:val="24"/>
          <w:szCs w:val="24"/>
        </w:rPr>
        <w:t xml:space="preserve">14-17. </w:t>
      </w:r>
      <w:r w:rsidR="005E16B5" w:rsidRPr="004655C8">
        <w:rPr>
          <w:rFonts w:asciiTheme="minorHAnsi" w:hAnsiTheme="minorHAnsi"/>
          <w:sz w:val="24"/>
          <w:szCs w:val="24"/>
        </w:rPr>
        <w:t>A copy of t</w:t>
      </w:r>
      <w:r w:rsidRPr="004655C8">
        <w:rPr>
          <w:rFonts w:asciiTheme="minorHAnsi" w:hAnsiTheme="minorHAnsi"/>
          <w:sz w:val="24"/>
          <w:szCs w:val="24"/>
        </w:rPr>
        <w:t xml:space="preserve">hese standards </w:t>
      </w:r>
      <w:proofErr w:type="gramStart"/>
      <w:r w:rsidRPr="004655C8">
        <w:rPr>
          <w:rFonts w:asciiTheme="minorHAnsi" w:hAnsiTheme="minorHAnsi"/>
          <w:sz w:val="24"/>
          <w:szCs w:val="24"/>
        </w:rPr>
        <w:t>are</w:t>
      </w:r>
      <w:proofErr w:type="gramEnd"/>
      <w:r w:rsidRPr="004655C8">
        <w:rPr>
          <w:rFonts w:asciiTheme="minorHAnsi" w:hAnsiTheme="minorHAnsi"/>
          <w:sz w:val="24"/>
          <w:szCs w:val="24"/>
        </w:rPr>
        <w:t xml:space="preserve"> </w:t>
      </w:r>
      <w:r w:rsidR="000F3A39" w:rsidRPr="004655C8">
        <w:rPr>
          <w:rFonts w:asciiTheme="minorHAnsi" w:hAnsiTheme="minorHAnsi"/>
          <w:sz w:val="24"/>
          <w:szCs w:val="24"/>
        </w:rPr>
        <w:t>available for review and use in the COM Handbook</w:t>
      </w:r>
      <w:r w:rsidRPr="004655C8">
        <w:rPr>
          <w:rFonts w:asciiTheme="minorHAnsi" w:hAnsiTheme="minorHAnsi"/>
          <w:sz w:val="24"/>
          <w:szCs w:val="24"/>
        </w:rPr>
        <w:t>.</w:t>
      </w:r>
    </w:p>
    <w:p w14:paraId="2890CB58" w14:textId="77777777" w:rsidR="00B8044E" w:rsidRPr="004655C8" w:rsidRDefault="00F50030" w:rsidP="00F3331A">
      <w:pPr>
        <w:spacing w:line="240" w:lineRule="auto"/>
        <w:jc w:val="both"/>
        <w:rPr>
          <w:rFonts w:asciiTheme="minorHAnsi" w:hAnsiTheme="minorHAnsi"/>
          <w:b/>
          <w:sz w:val="24"/>
          <w:szCs w:val="24"/>
          <w:u w:val="single"/>
        </w:rPr>
      </w:pPr>
      <w:r w:rsidRPr="004655C8">
        <w:rPr>
          <w:rFonts w:asciiTheme="minorHAnsi" w:hAnsiTheme="minorHAnsi"/>
          <w:b/>
          <w:sz w:val="24"/>
          <w:szCs w:val="24"/>
        </w:rPr>
        <w:t xml:space="preserve">A. </w:t>
      </w:r>
      <w:r w:rsidR="00B8044E" w:rsidRPr="004655C8">
        <w:rPr>
          <w:rFonts w:asciiTheme="minorHAnsi" w:hAnsiTheme="minorHAnsi"/>
          <w:b/>
          <w:sz w:val="24"/>
          <w:szCs w:val="24"/>
          <w:u w:val="single"/>
        </w:rPr>
        <w:t>The Role of the Committee on Ministry</w:t>
      </w:r>
    </w:p>
    <w:p w14:paraId="55D5AAB0" w14:textId="77777777" w:rsidR="00F0625A" w:rsidRPr="004655C8" w:rsidRDefault="00B8044E" w:rsidP="00F0625A">
      <w:pPr>
        <w:spacing w:line="240" w:lineRule="auto"/>
        <w:jc w:val="both"/>
        <w:rPr>
          <w:rFonts w:asciiTheme="minorHAnsi" w:hAnsiTheme="minorHAnsi"/>
          <w:sz w:val="24"/>
          <w:szCs w:val="24"/>
        </w:rPr>
      </w:pPr>
      <w:r w:rsidRPr="004655C8">
        <w:rPr>
          <w:rFonts w:asciiTheme="minorHAnsi" w:hAnsiTheme="minorHAnsi"/>
          <w:sz w:val="24"/>
          <w:szCs w:val="24"/>
        </w:rPr>
        <w:t>The Committee on Ministry is responsible for assisting congregations and ministers in the transition following the dissolution of a pastoral relationship. When this is done with sensitivity and pastoral care, it can reduce the anxiety of all parties and help build the foundation for the next chapter in ministry for the congregation, former pastor, and new pastor. To this end, the COM shall take an active role in all transitions, including the relationship between the former pastor and the congregation.</w:t>
      </w:r>
    </w:p>
    <w:p w14:paraId="0101F2DD" w14:textId="77777777" w:rsidR="002C2ABC" w:rsidRPr="004655C8" w:rsidRDefault="00F0625A" w:rsidP="002C2ABC">
      <w:pPr>
        <w:spacing w:line="240" w:lineRule="auto"/>
        <w:ind w:left="720"/>
        <w:rPr>
          <w:rFonts w:asciiTheme="minorHAnsi" w:hAnsiTheme="minorHAnsi"/>
          <w:sz w:val="24"/>
          <w:szCs w:val="24"/>
        </w:rPr>
      </w:pPr>
      <w:r w:rsidRPr="004655C8">
        <w:rPr>
          <w:rFonts w:asciiTheme="minorHAnsi" w:hAnsiTheme="minorHAnsi"/>
          <w:b/>
          <w:sz w:val="24"/>
          <w:szCs w:val="24"/>
        </w:rPr>
        <w:lastRenderedPageBreak/>
        <w:t>COM Steps:</w:t>
      </w:r>
      <w:r w:rsidRPr="004655C8">
        <w:rPr>
          <w:rFonts w:asciiTheme="minorHAnsi" w:hAnsiTheme="minorHAnsi"/>
          <w:b/>
          <w:sz w:val="24"/>
          <w:szCs w:val="24"/>
        </w:rPr>
        <w:br/>
      </w:r>
      <w:r w:rsidR="002C2ABC" w:rsidRPr="004655C8">
        <w:rPr>
          <w:rFonts w:asciiTheme="minorHAnsi" w:hAnsiTheme="minorHAnsi"/>
          <w:sz w:val="24"/>
          <w:szCs w:val="24"/>
        </w:rPr>
        <w:t>1.</w:t>
      </w:r>
      <w:r w:rsidR="002C2ABC" w:rsidRPr="004655C8">
        <w:rPr>
          <w:rFonts w:asciiTheme="minorHAnsi" w:hAnsiTheme="minorHAnsi"/>
          <w:b/>
          <w:sz w:val="24"/>
          <w:szCs w:val="24"/>
        </w:rPr>
        <w:t xml:space="preserve"> </w:t>
      </w:r>
      <w:r w:rsidR="00B8044E" w:rsidRPr="004655C8">
        <w:rPr>
          <w:rFonts w:asciiTheme="minorHAnsi" w:hAnsiTheme="minorHAnsi"/>
          <w:b/>
          <w:sz w:val="24"/>
          <w:szCs w:val="24"/>
        </w:rPr>
        <w:t xml:space="preserve"> </w:t>
      </w:r>
      <w:r w:rsidR="00B8044E" w:rsidRPr="004655C8">
        <w:rPr>
          <w:rFonts w:asciiTheme="minorHAnsi" w:hAnsiTheme="minorHAnsi"/>
          <w:sz w:val="24"/>
          <w:szCs w:val="24"/>
        </w:rPr>
        <w:t>Immediately upon kno</w:t>
      </w:r>
      <w:r w:rsidR="005E39E1" w:rsidRPr="004655C8">
        <w:rPr>
          <w:rFonts w:asciiTheme="minorHAnsi" w:hAnsiTheme="minorHAnsi"/>
          <w:sz w:val="24"/>
          <w:szCs w:val="24"/>
        </w:rPr>
        <w:t>wledge of a p</w:t>
      </w:r>
      <w:r w:rsidRPr="004655C8">
        <w:rPr>
          <w:rFonts w:asciiTheme="minorHAnsi" w:hAnsiTheme="minorHAnsi"/>
          <w:sz w:val="24"/>
          <w:szCs w:val="24"/>
        </w:rPr>
        <w:t>astor’s anticipated</w:t>
      </w:r>
      <w:r w:rsidR="00B8044E" w:rsidRPr="004655C8">
        <w:rPr>
          <w:rFonts w:asciiTheme="minorHAnsi" w:hAnsiTheme="minorHAnsi"/>
          <w:sz w:val="24"/>
          <w:szCs w:val="24"/>
        </w:rPr>
        <w:t xml:space="preserve"> departure, the COM shall ar</w:t>
      </w:r>
      <w:r w:rsidRPr="004655C8">
        <w:rPr>
          <w:rFonts w:asciiTheme="minorHAnsi" w:hAnsiTheme="minorHAnsi"/>
          <w:sz w:val="24"/>
          <w:szCs w:val="24"/>
        </w:rPr>
        <w:t xml:space="preserve">range </w:t>
      </w:r>
      <w:r w:rsidR="00B8044E" w:rsidRPr="004655C8">
        <w:rPr>
          <w:rFonts w:asciiTheme="minorHAnsi" w:hAnsiTheme="minorHAnsi"/>
          <w:sz w:val="24"/>
          <w:szCs w:val="24"/>
        </w:rPr>
        <w:t>to meet with the Pastor and Session to introduce the Separation Ethics Policy</w:t>
      </w:r>
      <w:r w:rsidRPr="004655C8">
        <w:rPr>
          <w:rFonts w:asciiTheme="minorHAnsi" w:hAnsiTheme="minorHAnsi"/>
          <w:sz w:val="24"/>
          <w:szCs w:val="24"/>
        </w:rPr>
        <w:t xml:space="preserve"> and other related procedures of transition</w:t>
      </w:r>
      <w:r w:rsidR="00B8044E" w:rsidRPr="004655C8">
        <w:rPr>
          <w:rFonts w:asciiTheme="minorHAnsi" w:hAnsiTheme="minorHAnsi"/>
          <w:sz w:val="24"/>
          <w:szCs w:val="24"/>
        </w:rPr>
        <w:t>.</w:t>
      </w:r>
    </w:p>
    <w:p w14:paraId="42CEC25B" w14:textId="77777777" w:rsidR="002C2ABC" w:rsidRPr="004655C8" w:rsidRDefault="002C2ABC" w:rsidP="002C2ABC">
      <w:pPr>
        <w:spacing w:line="240" w:lineRule="auto"/>
        <w:ind w:left="720"/>
        <w:rPr>
          <w:rFonts w:asciiTheme="minorHAnsi" w:hAnsiTheme="minorHAnsi"/>
          <w:sz w:val="24"/>
          <w:szCs w:val="24"/>
        </w:rPr>
      </w:pPr>
      <w:r w:rsidRPr="004655C8">
        <w:rPr>
          <w:rFonts w:asciiTheme="minorHAnsi" w:hAnsiTheme="minorHAnsi"/>
          <w:sz w:val="24"/>
          <w:szCs w:val="24"/>
        </w:rPr>
        <w:t xml:space="preserve">2. </w:t>
      </w:r>
      <w:r w:rsidR="00B8044E" w:rsidRPr="004655C8">
        <w:rPr>
          <w:rFonts w:asciiTheme="minorHAnsi" w:hAnsiTheme="minorHAnsi"/>
          <w:sz w:val="24"/>
          <w:szCs w:val="24"/>
        </w:rPr>
        <w:t xml:space="preserve">COM </w:t>
      </w:r>
      <w:r w:rsidR="00F0625A" w:rsidRPr="004655C8">
        <w:rPr>
          <w:rFonts w:asciiTheme="minorHAnsi" w:hAnsiTheme="minorHAnsi"/>
          <w:sz w:val="24"/>
          <w:szCs w:val="24"/>
        </w:rPr>
        <w:t xml:space="preserve">liaison </w:t>
      </w:r>
      <w:r w:rsidR="00C513C2" w:rsidRPr="004655C8">
        <w:rPr>
          <w:rFonts w:asciiTheme="minorHAnsi" w:hAnsiTheme="minorHAnsi"/>
          <w:sz w:val="24"/>
          <w:szCs w:val="24"/>
        </w:rPr>
        <w:t>may</w:t>
      </w:r>
      <w:r w:rsidR="005E39E1" w:rsidRPr="004655C8">
        <w:rPr>
          <w:rFonts w:asciiTheme="minorHAnsi" w:hAnsiTheme="minorHAnsi"/>
          <w:sz w:val="24"/>
          <w:szCs w:val="24"/>
        </w:rPr>
        <w:t xml:space="preserve"> assist the p</w:t>
      </w:r>
      <w:r w:rsidR="00B8044E" w:rsidRPr="004655C8">
        <w:rPr>
          <w:rFonts w:asciiTheme="minorHAnsi" w:hAnsiTheme="minorHAnsi"/>
          <w:sz w:val="24"/>
          <w:szCs w:val="24"/>
        </w:rPr>
        <w:t xml:space="preserve">astor </w:t>
      </w:r>
      <w:r w:rsidR="00F0625A" w:rsidRPr="004655C8">
        <w:rPr>
          <w:rFonts w:asciiTheme="minorHAnsi" w:hAnsiTheme="minorHAnsi"/>
          <w:sz w:val="24"/>
          <w:szCs w:val="24"/>
        </w:rPr>
        <w:t>in writing a</w:t>
      </w:r>
      <w:r w:rsidR="00B8044E" w:rsidRPr="004655C8">
        <w:rPr>
          <w:rFonts w:asciiTheme="minorHAnsi" w:hAnsiTheme="minorHAnsi"/>
          <w:sz w:val="24"/>
          <w:szCs w:val="24"/>
        </w:rPr>
        <w:t xml:space="preserve"> </w:t>
      </w:r>
      <w:r w:rsidRPr="004655C8">
        <w:rPr>
          <w:rFonts w:asciiTheme="minorHAnsi" w:hAnsiTheme="minorHAnsi"/>
          <w:sz w:val="24"/>
          <w:szCs w:val="24"/>
        </w:rPr>
        <w:t xml:space="preserve">pastoral </w:t>
      </w:r>
      <w:r w:rsidR="00B8044E" w:rsidRPr="004655C8">
        <w:rPr>
          <w:rFonts w:asciiTheme="minorHAnsi" w:hAnsiTheme="minorHAnsi"/>
          <w:sz w:val="24"/>
          <w:szCs w:val="24"/>
        </w:rPr>
        <w:t>letter to the con</w:t>
      </w:r>
      <w:r w:rsidR="00F0625A" w:rsidRPr="004655C8">
        <w:rPr>
          <w:rFonts w:asciiTheme="minorHAnsi" w:hAnsiTheme="minorHAnsi"/>
          <w:sz w:val="24"/>
          <w:szCs w:val="24"/>
        </w:rPr>
        <w:t>gregation regarding the Separation Ethics</w:t>
      </w:r>
      <w:r w:rsidR="00B8044E" w:rsidRPr="004655C8">
        <w:rPr>
          <w:rFonts w:asciiTheme="minorHAnsi" w:hAnsiTheme="minorHAnsi"/>
          <w:sz w:val="24"/>
          <w:szCs w:val="24"/>
        </w:rPr>
        <w:t xml:space="preserve"> gu</w:t>
      </w:r>
      <w:r w:rsidRPr="004655C8">
        <w:rPr>
          <w:rFonts w:asciiTheme="minorHAnsi" w:hAnsiTheme="minorHAnsi"/>
          <w:sz w:val="24"/>
          <w:szCs w:val="24"/>
        </w:rPr>
        <w:t>idelines and the implications of</w:t>
      </w:r>
      <w:r w:rsidR="00B8044E" w:rsidRPr="004655C8">
        <w:rPr>
          <w:rFonts w:asciiTheme="minorHAnsi" w:hAnsiTheme="minorHAnsi"/>
          <w:sz w:val="24"/>
          <w:szCs w:val="24"/>
        </w:rPr>
        <w:t xml:space="preserve"> the changed r</w:t>
      </w:r>
      <w:r w:rsidR="00F0625A" w:rsidRPr="004655C8">
        <w:rPr>
          <w:rFonts w:asciiTheme="minorHAnsi" w:hAnsiTheme="minorHAnsi"/>
          <w:sz w:val="24"/>
          <w:szCs w:val="24"/>
        </w:rPr>
        <w:t xml:space="preserve">elationship </w:t>
      </w:r>
      <w:r w:rsidRPr="004655C8">
        <w:rPr>
          <w:rFonts w:asciiTheme="minorHAnsi" w:hAnsiTheme="minorHAnsi"/>
          <w:sz w:val="24"/>
          <w:szCs w:val="24"/>
        </w:rPr>
        <w:t>including</w:t>
      </w:r>
      <w:r w:rsidR="00F0625A" w:rsidRPr="004655C8">
        <w:rPr>
          <w:rFonts w:asciiTheme="minorHAnsi" w:hAnsiTheme="minorHAnsi"/>
          <w:sz w:val="24"/>
          <w:szCs w:val="24"/>
        </w:rPr>
        <w:t xml:space="preserve"> </w:t>
      </w:r>
      <w:r w:rsidRPr="004655C8">
        <w:rPr>
          <w:rFonts w:asciiTheme="minorHAnsi" w:hAnsiTheme="minorHAnsi"/>
          <w:sz w:val="24"/>
          <w:szCs w:val="24"/>
        </w:rPr>
        <w:t>the need for boundaries</w:t>
      </w:r>
      <w:r w:rsidR="00B8044E" w:rsidRPr="004655C8">
        <w:rPr>
          <w:rFonts w:asciiTheme="minorHAnsi" w:hAnsiTheme="minorHAnsi"/>
          <w:sz w:val="24"/>
          <w:szCs w:val="24"/>
        </w:rPr>
        <w:t xml:space="preserve">. This letter is to be shared with </w:t>
      </w:r>
      <w:r w:rsidR="00DF601C" w:rsidRPr="004655C8">
        <w:rPr>
          <w:rFonts w:asciiTheme="minorHAnsi" w:hAnsiTheme="minorHAnsi"/>
          <w:sz w:val="24"/>
          <w:szCs w:val="24"/>
        </w:rPr>
        <w:t xml:space="preserve">the </w:t>
      </w:r>
      <w:r w:rsidR="00B8044E" w:rsidRPr="004655C8">
        <w:rPr>
          <w:rFonts w:asciiTheme="minorHAnsi" w:hAnsiTheme="minorHAnsi"/>
          <w:sz w:val="24"/>
          <w:szCs w:val="24"/>
        </w:rPr>
        <w:t>congrega</w:t>
      </w:r>
      <w:r w:rsidR="00F0625A" w:rsidRPr="004655C8">
        <w:rPr>
          <w:rFonts w:asciiTheme="minorHAnsi" w:hAnsiTheme="minorHAnsi"/>
          <w:sz w:val="24"/>
          <w:szCs w:val="24"/>
        </w:rPr>
        <w:t xml:space="preserve">tion prior to departure. </w:t>
      </w:r>
      <w:r w:rsidR="00B8044E" w:rsidRPr="004655C8">
        <w:rPr>
          <w:rFonts w:asciiTheme="minorHAnsi" w:hAnsiTheme="minorHAnsi"/>
          <w:sz w:val="24"/>
          <w:szCs w:val="24"/>
        </w:rPr>
        <w:t xml:space="preserve"> It is best if such a letter is initiated,</w:t>
      </w:r>
      <w:r w:rsidR="005E39E1" w:rsidRPr="004655C8">
        <w:rPr>
          <w:rFonts w:asciiTheme="minorHAnsi" w:hAnsiTheme="minorHAnsi"/>
          <w:sz w:val="24"/>
          <w:szCs w:val="24"/>
        </w:rPr>
        <w:t xml:space="preserve"> written, and presented by the p</w:t>
      </w:r>
      <w:r w:rsidR="00F0625A" w:rsidRPr="004655C8">
        <w:rPr>
          <w:rFonts w:asciiTheme="minorHAnsi" w:hAnsiTheme="minorHAnsi"/>
          <w:sz w:val="24"/>
          <w:szCs w:val="24"/>
        </w:rPr>
        <w:t xml:space="preserve">astor. It shall be read </w:t>
      </w:r>
      <w:r w:rsidR="00B8044E" w:rsidRPr="004655C8">
        <w:rPr>
          <w:rFonts w:asciiTheme="minorHAnsi" w:hAnsiTheme="minorHAnsi"/>
          <w:sz w:val="24"/>
          <w:szCs w:val="24"/>
        </w:rPr>
        <w:t>in the worship service as near as possible to the last Sunday t</w:t>
      </w:r>
      <w:r w:rsidR="00F0625A" w:rsidRPr="004655C8">
        <w:rPr>
          <w:rFonts w:asciiTheme="minorHAnsi" w:hAnsiTheme="minorHAnsi"/>
          <w:sz w:val="24"/>
          <w:szCs w:val="24"/>
        </w:rPr>
        <w:t>he pastor is present and</w:t>
      </w:r>
      <w:r w:rsidRPr="004655C8">
        <w:rPr>
          <w:rFonts w:asciiTheme="minorHAnsi" w:hAnsiTheme="minorHAnsi"/>
          <w:sz w:val="24"/>
          <w:szCs w:val="24"/>
        </w:rPr>
        <w:t xml:space="preserve"> shall be printed in the </w:t>
      </w:r>
      <w:r w:rsidR="00B8044E" w:rsidRPr="004655C8">
        <w:rPr>
          <w:rFonts w:asciiTheme="minorHAnsi" w:hAnsiTheme="minorHAnsi"/>
          <w:sz w:val="24"/>
          <w:szCs w:val="24"/>
        </w:rPr>
        <w:t>congregational newsletter and/or mailed to all members and friends.</w:t>
      </w:r>
      <w:r w:rsidR="00F0625A" w:rsidRPr="004655C8">
        <w:rPr>
          <w:rFonts w:asciiTheme="minorHAnsi" w:hAnsiTheme="minorHAnsi"/>
          <w:sz w:val="24"/>
          <w:szCs w:val="24"/>
        </w:rPr>
        <w:t xml:space="preserve"> </w:t>
      </w:r>
    </w:p>
    <w:p w14:paraId="1102EE23" w14:textId="77777777" w:rsidR="002C2ABC" w:rsidRPr="004655C8" w:rsidRDefault="002C2ABC" w:rsidP="002C2ABC">
      <w:pPr>
        <w:spacing w:line="240" w:lineRule="auto"/>
        <w:ind w:left="720"/>
        <w:rPr>
          <w:rFonts w:asciiTheme="minorHAnsi" w:hAnsiTheme="minorHAnsi"/>
          <w:sz w:val="24"/>
          <w:szCs w:val="24"/>
        </w:rPr>
      </w:pPr>
      <w:r w:rsidRPr="004655C8">
        <w:rPr>
          <w:rFonts w:asciiTheme="minorHAnsi" w:hAnsiTheme="minorHAnsi"/>
          <w:sz w:val="24"/>
          <w:szCs w:val="24"/>
        </w:rPr>
        <w:t xml:space="preserve">3. </w:t>
      </w:r>
      <w:r w:rsidR="00B8044E" w:rsidRPr="004655C8">
        <w:rPr>
          <w:rFonts w:asciiTheme="minorHAnsi" w:hAnsiTheme="minorHAnsi"/>
          <w:sz w:val="24"/>
          <w:szCs w:val="24"/>
        </w:rPr>
        <w:t xml:space="preserve">Former pastors </w:t>
      </w:r>
      <w:r w:rsidRPr="004655C8">
        <w:rPr>
          <w:rFonts w:asciiTheme="minorHAnsi" w:hAnsiTheme="minorHAnsi"/>
          <w:sz w:val="24"/>
          <w:szCs w:val="24"/>
        </w:rPr>
        <w:t xml:space="preserve">shall negotiate a </w:t>
      </w:r>
      <w:r w:rsidR="00B8044E" w:rsidRPr="004655C8">
        <w:rPr>
          <w:rFonts w:asciiTheme="minorHAnsi" w:hAnsiTheme="minorHAnsi"/>
          <w:sz w:val="24"/>
          <w:szCs w:val="24"/>
        </w:rPr>
        <w:t>Boundaries Covenan</w:t>
      </w:r>
      <w:r w:rsidRPr="004655C8">
        <w:rPr>
          <w:rFonts w:asciiTheme="minorHAnsi" w:hAnsiTheme="minorHAnsi"/>
          <w:sz w:val="24"/>
          <w:szCs w:val="24"/>
        </w:rPr>
        <w:t>t</w:t>
      </w:r>
      <w:r w:rsidR="00B8044E" w:rsidRPr="004655C8">
        <w:rPr>
          <w:rFonts w:asciiTheme="minorHAnsi" w:hAnsiTheme="minorHAnsi"/>
          <w:sz w:val="24"/>
          <w:szCs w:val="24"/>
        </w:rPr>
        <w:t xml:space="preserve"> </w:t>
      </w:r>
      <w:r w:rsidRPr="004655C8">
        <w:rPr>
          <w:rFonts w:asciiTheme="minorHAnsi" w:hAnsiTheme="minorHAnsi"/>
          <w:sz w:val="24"/>
          <w:szCs w:val="24"/>
        </w:rPr>
        <w:t xml:space="preserve">with the COM </w:t>
      </w:r>
      <w:r w:rsidR="00F0625A" w:rsidRPr="004655C8">
        <w:rPr>
          <w:rFonts w:asciiTheme="minorHAnsi" w:hAnsiTheme="minorHAnsi"/>
          <w:sz w:val="24"/>
          <w:szCs w:val="24"/>
        </w:rPr>
        <w:t xml:space="preserve">enumerating acceptable </w:t>
      </w:r>
      <w:r w:rsidR="00B8044E" w:rsidRPr="004655C8">
        <w:rPr>
          <w:rFonts w:asciiTheme="minorHAnsi" w:hAnsiTheme="minorHAnsi"/>
          <w:sz w:val="24"/>
          <w:szCs w:val="24"/>
        </w:rPr>
        <w:t>and unacceptable behaviors of all parties (including family me</w:t>
      </w:r>
      <w:r w:rsidR="00F0625A" w:rsidRPr="004655C8">
        <w:rPr>
          <w:rFonts w:asciiTheme="minorHAnsi" w:hAnsiTheme="minorHAnsi"/>
          <w:sz w:val="24"/>
          <w:szCs w:val="24"/>
        </w:rPr>
        <w:t xml:space="preserve">mbers, where appropriate). This </w:t>
      </w:r>
      <w:r w:rsidR="00B8044E" w:rsidRPr="004655C8">
        <w:rPr>
          <w:rFonts w:asciiTheme="minorHAnsi" w:hAnsiTheme="minorHAnsi"/>
          <w:sz w:val="24"/>
          <w:szCs w:val="24"/>
        </w:rPr>
        <w:t xml:space="preserve">document shall be signed by the former pastor, </w:t>
      </w:r>
      <w:r w:rsidR="00DF601C" w:rsidRPr="004655C8">
        <w:rPr>
          <w:rFonts w:asciiTheme="minorHAnsi" w:hAnsiTheme="minorHAnsi"/>
          <w:sz w:val="24"/>
          <w:szCs w:val="24"/>
        </w:rPr>
        <w:t xml:space="preserve">Clerk of </w:t>
      </w:r>
      <w:r w:rsidRPr="004655C8">
        <w:rPr>
          <w:rFonts w:asciiTheme="minorHAnsi" w:hAnsiTheme="minorHAnsi"/>
          <w:sz w:val="24"/>
          <w:szCs w:val="24"/>
        </w:rPr>
        <w:t>Session and COM Leadership</w:t>
      </w:r>
      <w:r w:rsidR="00B8044E" w:rsidRPr="004655C8">
        <w:rPr>
          <w:rFonts w:asciiTheme="minorHAnsi" w:hAnsiTheme="minorHAnsi"/>
          <w:sz w:val="24"/>
          <w:szCs w:val="24"/>
        </w:rPr>
        <w:t xml:space="preserve"> and remain a part of</w:t>
      </w:r>
      <w:r w:rsidR="00DF601C" w:rsidRPr="004655C8">
        <w:rPr>
          <w:rFonts w:asciiTheme="minorHAnsi" w:hAnsiTheme="minorHAnsi"/>
          <w:sz w:val="24"/>
          <w:szCs w:val="24"/>
        </w:rPr>
        <w:t xml:space="preserve"> </w:t>
      </w:r>
      <w:r w:rsidR="00B8044E" w:rsidRPr="004655C8">
        <w:rPr>
          <w:rFonts w:asciiTheme="minorHAnsi" w:hAnsiTheme="minorHAnsi"/>
          <w:sz w:val="24"/>
          <w:szCs w:val="24"/>
        </w:rPr>
        <w:t>the</w:t>
      </w:r>
      <w:r w:rsidR="00DF601C" w:rsidRPr="004655C8">
        <w:rPr>
          <w:rFonts w:asciiTheme="minorHAnsi" w:hAnsiTheme="minorHAnsi"/>
          <w:sz w:val="24"/>
          <w:szCs w:val="24"/>
        </w:rPr>
        <w:t xml:space="preserve"> </w:t>
      </w:r>
      <w:r w:rsidR="00B8044E" w:rsidRPr="004655C8">
        <w:rPr>
          <w:rFonts w:asciiTheme="minorHAnsi" w:hAnsiTheme="minorHAnsi"/>
          <w:sz w:val="24"/>
          <w:szCs w:val="24"/>
        </w:rPr>
        <w:t xml:space="preserve">Presbytery’s records. The successor shall receive a copy of </w:t>
      </w:r>
      <w:r w:rsidR="00F0625A" w:rsidRPr="004655C8">
        <w:rPr>
          <w:rFonts w:asciiTheme="minorHAnsi" w:hAnsiTheme="minorHAnsi"/>
          <w:sz w:val="24"/>
          <w:szCs w:val="24"/>
        </w:rPr>
        <w:t xml:space="preserve">this covenant. The covenant can </w:t>
      </w:r>
      <w:r w:rsidR="00B8044E" w:rsidRPr="004655C8">
        <w:rPr>
          <w:rFonts w:asciiTheme="minorHAnsi" w:hAnsiTheme="minorHAnsi"/>
          <w:sz w:val="24"/>
          <w:szCs w:val="24"/>
        </w:rPr>
        <w:t>be reviewed whenever there is a substantial change in ci</w:t>
      </w:r>
      <w:r w:rsidR="00F0625A" w:rsidRPr="004655C8">
        <w:rPr>
          <w:rFonts w:asciiTheme="minorHAnsi" w:hAnsiTheme="minorHAnsi"/>
          <w:sz w:val="24"/>
          <w:szCs w:val="24"/>
        </w:rPr>
        <w:t xml:space="preserve">rcumstances. A model for such a </w:t>
      </w:r>
      <w:r w:rsidR="00DF601C" w:rsidRPr="004655C8">
        <w:rPr>
          <w:rFonts w:asciiTheme="minorHAnsi" w:hAnsiTheme="minorHAnsi"/>
          <w:sz w:val="24"/>
          <w:szCs w:val="24"/>
        </w:rPr>
        <w:t xml:space="preserve">Boundaries </w:t>
      </w:r>
      <w:r w:rsidR="00B8044E" w:rsidRPr="004655C8">
        <w:rPr>
          <w:rFonts w:asciiTheme="minorHAnsi" w:hAnsiTheme="minorHAnsi"/>
          <w:sz w:val="24"/>
          <w:szCs w:val="24"/>
        </w:rPr>
        <w:t>Covenant is provided at the end of this document.</w:t>
      </w:r>
    </w:p>
    <w:p w14:paraId="387661D3" w14:textId="77777777" w:rsidR="002C2ABC" w:rsidRPr="004655C8" w:rsidRDefault="002C2ABC" w:rsidP="002C2ABC">
      <w:pPr>
        <w:spacing w:line="240" w:lineRule="auto"/>
        <w:ind w:left="720"/>
        <w:rPr>
          <w:rFonts w:asciiTheme="minorHAnsi" w:hAnsiTheme="minorHAnsi"/>
          <w:sz w:val="24"/>
          <w:szCs w:val="24"/>
        </w:rPr>
      </w:pPr>
      <w:r w:rsidRPr="004655C8">
        <w:rPr>
          <w:rFonts w:asciiTheme="minorHAnsi" w:hAnsiTheme="minorHAnsi"/>
          <w:sz w:val="24"/>
          <w:szCs w:val="24"/>
        </w:rPr>
        <w:t xml:space="preserve">4. </w:t>
      </w:r>
      <w:r w:rsidR="00B8044E" w:rsidRPr="004655C8">
        <w:rPr>
          <w:rFonts w:asciiTheme="minorHAnsi" w:hAnsiTheme="minorHAnsi"/>
          <w:sz w:val="24"/>
          <w:szCs w:val="24"/>
        </w:rPr>
        <w:t xml:space="preserve">When a former pastor remains in the Presbytery, especially when </w:t>
      </w:r>
      <w:r w:rsidRPr="004655C8">
        <w:rPr>
          <w:rFonts w:asciiTheme="minorHAnsi" w:hAnsiTheme="minorHAnsi"/>
          <w:sz w:val="24"/>
          <w:szCs w:val="24"/>
        </w:rPr>
        <w:t>they remain</w:t>
      </w:r>
      <w:r w:rsidR="00F0625A" w:rsidRPr="004655C8">
        <w:rPr>
          <w:rFonts w:asciiTheme="minorHAnsi" w:hAnsiTheme="minorHAnsi"/>
          <w:sz w:val="24"/>
          <w:szCs w:val="24"/>
        </w:rPr>
        <w:t xml:space="preserve"> in the community </w:t>
      </w:r>
      <w:r w:rsidR="00B8044E" w:rsidRPr="004655C8">
        <w:rPr>
          <w:rFonts w:asciiTheme="minorHAnsi" w:hAnsiTheme="minorHAnsi"/>
          <w:sz w:val="24"/>
          <w:szCs w:val="24"/>
        </w:rPr>
        <w:t>of the congregation served, the COM shall continue to provide pasto</w:t>
      </w:r>
      <w:r w:rsidR="00F0625A" w:rsidRPr="004655C8">
        <w:rPr>
          <w:rFonts w:asciiTheme="minorHAnsi" w:hAnsiTheme="minorHAnsi"/>
          <w:sz w:val="24"/>
          <w:szCs w:val="24"/>
        </w:rPr>
        <w:t xml:space="preserve">ral care for the former pastor, </w:t>
      </w:r>
      <w:r w:rsidRPr="004655C8">
        <w:rPr>
          <w:rFonts w:asciiTheme="minorHAnsi" w:hAnsiTheme="minorHAnsi"/>
          <w:sz w:val="24"/>
          <w:szCs w:val="24"/>
        </w:rPr>
        <w:t>shall e</w:t>
      </w:r>
      <w:r w:rsidR="00B8044E" w:rsidRPr="004655C8">
        <w:rPr>
          <w:rFonts w:asciiTheme="minorHAnsi" w:hAnsiTheme="minorHAnsi"/>
          <w:sz w:val="24"/>
          <w:szCs w:val="24"/>
        </w:rPr>
        <w:t xml:space="preserve">nsure </w:t>
      </w:r>
      <w:r w:rsidRPr="004655C8">
        <w:rPr>
          <w:rFonts w:asciiTheme="minorHAnsi" w:hAnsiTheme="minorHAnsi"/>
          <w:sz w:val="24"/>
          <w:szCs w:val="24"/>
        </w:rPr>
        <w:t>their</w:t>
      </w:r>
      <w:r w:rsidR="00B8044E" w:rsidRPr="004655C8">
        <w:rPr>
          <w:rFonts w:asciiTheme="minorHAnsi" w:hAnsiTheme="minorHAnsi"/>
          <w:sz w:val="24"/>
          <w:szCs w:val="24"/>
        </w:rPr>
        <w:t xml:space="preserve"> continued welcome in the work and ministry of th</w:t>
      </w:r>
      <w:r w:rsidR="00F0625A" w:rsidRPr="004655C8">
        <w:rPr>
          <w:rFonts w:asciiTheme="minorHAnsi" w:hAnsiTheme="minorHAnsi"/>
          <w:sz w:val="24"/>
          <w:szCs w:val="24"/>
        </w:rPr>
        <w:t>e Presbytery</w:t>
      </w:r>
      <w:r w:rsidRPr="004655C8">
        <w:rPr>
          <w:rFonts w:asciiTheme="minorHAnsi" w:hAnsiTheme="minorHAnsi"/>
          <w:sz w:val="24"/>
          <w:szCs w:val="24"/>
        </w:rPr>
        <w:t>,</w:t>
      </w:r>
      <w:r w:rsidR="00F0625A" w:rsidRPr="004655C8">
        <w:rPr>
          <w:rFonts w:asciiTheme="minorHAnsi" w:hAnsiTheme="minorHAnsi"/>
          <w:sz w:val="24"/>
          <w:szCs w:val="24"/>
        </w:rPr>
        <w:t xml:space="preserve"> and shall respect </w:t>
      </w:r>
      <w:r w:rsidR="00B8044E" w:rsidRPr="004655C8">
        <w:rPr>
          <w:rFonts w:asciiTheme="minorHAnsi" w:hAnsiTheme="minorHAnsi"/>
          <w:sz w:val="24"/>
          <w:szCs w:val="24"/>
        </w:rPr>
        <w:t>the years of service provided the presbytery and former congregati</w:t>
      </w:r>
      <w:r w:rsidR="00F0625A" w:rsidRPr="004655C8">
        <w:rPr>
          <w:rFonts w:asciiTheme="minorHAnsi" w:hAnsiTheme="minorHAnsi"/>
          <w:sz w:val="24"/>
          <w:szCs w:val="24"/>
        </w:rPr>
        <w:t xml:space="preserve">on. It shall actively engage in </w:t>
      </w:r>
      <w:r w:rsidR="00B8044E" w:rsidRPr="004655C8">
        <w:rPr>
          <w:rFonts w:asciiTheme="minorHAnsi" w:hAnsiTheme="minorHAnsi"/>
          <w:sz w:val="24"/>
          <w:szCs w:val="24"/>
        </w:rPr>
        <w:t>assisting the new pastor to establish a healthy relati</w:t>
      </w:r>
      <w:r w:rsidRPr="004655C8">
        <w:rPr>
          <w:rFonts w:asciiTheme="minorHAnsi" w:hAnsiTheme="minorHAnsi"/>
          <w:sz w:val="24"/>
          <w:szCs w:val="24"/>
        </w:rPr>
        <w:t>onship with the former pastor.</w:t>
      </w:r>
    </w:p>
    <w:p w14:paraId="30939C77" w14:textId="155A84E5" w:rsidR="00E44268" w:rsidRPr="004655C8" w:rsidRDefault="002C2ABC" w:rsidP="00E44268">
      <w:pPr>
        <w:rPr>
          <w:rFonts w:asciiTheme="minorHAnsi" w:hAnsiTheme="minorHAnsi"/>
          <w:sz w:val="24"/>
          <w:szCs w:val="24"/>
        </w:rPr>
      </w:pPr>
      <w:r w:rsidRPr="004655C8">
        <w:rPr>
          <w:rFonts w:asciiTheme="minorHAnsi" w:hAnsiTheme="minorHAnsi"/>
          <w:sz w:val="24"/>
          <w:szCs w:val="24"/>
        </w:rPr>
        <w:t>5.</w:t>
      </w:r>
      <w:r w:rsidR="00E44268" w:rsidRPr="004655C8">
        <w:rPr>
          <w:rFonts w:asciiTheme="minorHAnsi" w:hAnsiTheme="minorHAnsi"/>
          <w:sz w:val="24"/>
          <w:szCs w:val="24"/>
        </w:rPr>
        <w:t xml:space="preserve"> If a minister, even when retired, fails to honor the practices outlined in this policy and fails to abide by the mutually-agreed-upon behavioral covenant and will not cooperate with the COM to arri</w:t>
      </w:r>
      <w:r w:rsidR="0027543B" w:rsidRPr="004655C8">
        <w:rPr>
          <w:rFonts w:asciiTheme="minorHAnsi" w:hAnsiTheme="minorHAnsi"/>
          <w:sz w:val="24"/>
          <w:szCs w:val="24"/>
        </w:rPr>
        <w:t>ve at a behavior that is accept</w:t>
      </w:r>
      <w:r w:rsidR="00E44268" w:rsidRPr="004655C8">
        <w:rPr>
          <w:rFonts w:asciiTheme="minorHAnsi" w:hAnsiTheme="minorHAnsi"/>
          <w:sz w:val="24"/>
          <w:szCs w:val="24"/>
        </w:rPr>
        <w:t>able to the COM, the minister may be subject to the discipline of the presbytery. Such discipline should include a serious conversation with at least two members of the COM (one of whom should be the liaison with the church involved),</w:t>
      </w:r>
      <w:r w:rsidR="0027543B" w:rsidRPr="004655C8">
        <w:rPr>
          <w:rFonts w:asciiTheme="minorHAnsi" w:hAnsiTheme="minorHAnsi"/>
          <w:sz w:val="24"/>
          <w:szCs w:val="24"/>
        </w:rPr>
        <w:t xml:space="preserve"> outlining the two options </w:t>
      </w:r>
      <w:proofErr w:type="gramStart"/>
      <w:r w:rsidR="0027543B" w:rsidRPr="004655C8">
        <w:rPr>
          <w:rFonts w:asciiTheme="minorHAnsi" w:hAnsiTheme="minorHAnsi"/>
          <w:sz w:val="24"/>
          <w:szCs w:val="24"/>
        </w:rPr>
        <w:t xml:space="preserve">and </w:t>
      </w:r>
      <w:r w:rsidR="00E44268" w:rsidRPr="004655C8">
        <w:rPr>
          <w:rFonts w:asciiTheme="minorHAnsi" w:hAnsiTheme="minorHAnsi"/>
          <w:sz w:val="24"/>
          <w:szCs w:val="24"/>
        </w:rPr>
        <w:t xml:space="preserve"> clarifying</w:t>
      </w:r>
      <w:proofErr w:type="gramEnd"/>
      <w:r w:rsidR="00E44268" w:rsidRPr="004655C8">
        <w:rPr>
          <w:rFonts w:asciiTheme="minorHAnsi" w:hAnsiTheme="minorHAnsi"/>
          <w:sz w:val="24"/>
          <w:szCs w:val="24"/>
        </w:rPr>
        <w:t xml:space="preserve"> expectations for future behavior.</w:t>
      </w:r>
      <w:r w:rsidR="00E44268" w:rsidRPr="004655C8">
        <w:rPr>
          <w:rFonts w:asciiTheme="minorHAnsi" w:hAnsiTheme="minorHAnsi"/>
          <w:sz w:val="24"/>
          <w:szCs w:val="24"/>
        </w:rPr>
        <w:br/>
      </w:r>
    </w:p>
    <w:p w14:paraId="00C271BD" w14:textId="77777777" w:rsidR="005B430A" w:rsidRPr="005B430A" w:rsidRDefault="00E44268" w:rsidP="00E44268">
      <w:pPr>
        <w:numPr>
          <w:ilvl w:val="0"/>
          <w:numId w:val="8"/>
        </w:numPr>
        <w:spacing w:after="0" w:line="240" w:lineRule="auto"/>
        <w:rPr>
          <w:rFonts w:asciiTheme="minorHAnsi" w:hAnsiTheme="minorHAnsi"/>
          <w:i/>
          <w:sz w:val="24"/>
          <w:szCs w:val="24"/>
        </w:rPr>
      </w:pPr>
      <w:r w:rsidRPr="004655C8">
        <w:rPr>
          <w:rFonts w:asciiTheme="minorHAnsi" w:hAnsiTheme="minorHAnsi"/>
          <w:sz w:val="24"/>
          <w:szCs w:val="24"/>
        </w:rPr>
        <w:t>The COM may initiate a disciplinary process under the Rules of Discipline, alleging failure to abide by the officer vows (1) to abide by the polity and discipline of the Presbyterian Church USA, and (2) to preserve the peace, u</w:t>
      </w:r>
      <w:r w:rsidR="005B430A">
        <w:rPr>
          <w:rFonts w:asciiTheme="minorHAnsi" w:hAnsiTheme="minorHAnsi"/>
          <w:sz w:val="24"/>
          <w:szCs w:val="24"/>
        </w:rPr>
        <w:t>nity, and purity of the church.</w:t>
      </w:r>
    </w:p>
    <w:p w14:paraId="042600B4" w14:textId="77777777" w:rsidR="005B430A" w:rsidRDefault="005B430A" w:rsidP="005B430A">
      <w:pPr>
        <w:spacing w:after="0" w:line="240" w:lineRule="auto"/>
        <w:ind w:left="720"/>
        <w:rPr>
          <w:rFonts w:asciiTheme="minorHAnsi" w:hAnsiTheme="minorHAnsi"/>
          <w:sz w:val="24"/>
          <w:szCs w:val="24"/>
        </w:rPr>
      </w:pPr>
    </w:p>
    <w:p w14:paraId="40F5ADB1" w14:textId="77777777" w:rsidR="005B430A" w:rsidRDefault="005B430A" w:rsidP="005B430A">
      <w:pPr>
        <w:spacing w:after="0" w:line="240" w:lineRule="auto"/>
        <w:ind w:left="720"/>
        <w:rPr>
          <w:rFonts w:asciiTheme="minorHAnsi" w:hAnsiTheme="minorHAnsi"/>
          <w:sz w:val="24"/>
          <w:szCs w:val="24"/>
        </w:rPr>
      </w:pPr>
    </w:p>
    <w:p w14:paraId="2C1530E6" w14:textId="77777777" w:rsidR="005B430A" w:rsidRDefault="005B430A" w:rsidP="005B430A">
      <w:pPr>
        <w:spacing w:after="0" w:line="240" w:lineRule="auto"/>
        <w:ind w:left="720"/>
        <w:rPr>
          <w:rFonts w:asciiTheme="minorHAnsi" w:hAnsiTheme="minorHAnsi"/>
          <w:sz w:val="24"/>
          <w:szCs w:val="24"/>
        </w:rPr>
      </w:pPr>
    </w:p>
    <w:p w14:paraId="4401B9FA" w14:textId="77777777" w:rsidR="005B430A" w:rsidRDefault="005B430A" w:rsidP="005B430A">
      <w:pPr>
        <w:spacing w:after="0" w:line="240" w:lineRule="auto"/>
        <w:ind w:left="720"/>
        <w:rPr>
          <w:rFonts w:asciiTheme="minorHAnsi" w:hAnsiTheme="minorHAnsi"/>
          <w:sz w:val="24"/>
          <w:szCs w:val="24"/>
        </w:rPr>
      </w:pPr>
    </w:p>
    <w:p w14:paraId="11487E2B" w14:textId="77777777" w:rsidR="005B430A" w:rsidRDefault="005B430A" w:rsidP="005B430A">
      <w:pPr>
        <w:spacing w:after="0" w:line="240" w:lineRule="auto"/>
        <w:ind w:left="720"/>
        <w:rPr>
          <w:rFonts w:asciiTheme="minorHAnsi" w:hAnsiTheme="minorHAnsi"/>
          <w:sz w:val="24"/>
          <w:szCs w:val="24"/>
        </w:rPr>
      </w:pPr>
    </w:p>
    <w:p w14:paraId="251D0300" w14:textId="77777777" w:rsidR="005B430A" w:rsidRDefault="005B430A" w:rsidP="005B430A">
      <w:pPr>
        <w:spacing w:after="0" w:line="240" w:lineRule="auto"/>
        <w:ind w:left="720"/>
        <w:rPr>
          <w:rFonts w:asciiTheme="minorHAnsi" w:hAnsiTheme="minorHAnsi"/>
          <w:sz w:val="24"/>
          <w:szCs w:val="24"/>
        </w:rPr>
      </w:pPr>
    </w:p>
    <w:p w14:paraId="29E65FA4" w14:textId="3E920DBE" w:rsidR="00E44268" w:rsidRPr="004655C8" w:rsidRDefault="00E44268" w:rsidP="005B430A">
      <w:pPr>
        <w:spacing w:after="0" w:line="240" w:lineRule="auto"/>
        <w:ind w:left="720"/>
        <w:rPr>
          <w:rFonts w:asciiTheme="minorHAnsi" w:hAnsiTheme="minorHAnsi"/>
          <w:i/>
          <w:sz w:val="24"/>
          <w:szCs w:val="24"/>
        </w:rPr>
      </w:pPr>
      <w:r w:rsidRPr="004655C8">
        <w:rPr>
          <w:rFonts w:asciiTheme="minorHAnsi" w:hAnsiTheme="minorHAnsi"/>
          <w:sz w:val="24"/>
          <w:szCs w:val="24"/>
        </w:rPr>
        <w:br/>
      </w:r>
    </w:p>
    <w:p w14:paraId="67917985" w14:textId="440AD951" w:rsidR="004655C8" w:rsidRPr="005B430A" w:rsidRDefault="00E44268" w:rsidP="004655C8">
      <w:pPr>
        <w:pStyle w:val="ListParagraph"/>
        <w:numPr>
          <w:ilvl w:val="0"/>
          <w:numId w:val="8"/>
        </w:numPr>
        <w:spacing w:line="240" w:lineRule="auto"/>
        <w:rPr>
          <w:rFonts w:asciiTheme="minorHAnsi" w:hAnsiTheme="minorHAnsi"/>
          <w:sz w:val="24"/>
          <w:szCs w:val="24"/>
        </w:rPr>
      </w:pPr>
      <w:r w:rsidRPr="004655C8">
        <w:rPr>
          <w:rFonts w:asciiTheme="minorHAnsi" w:hAnsiTheme="minorHAnsi"/>
          <w:sz w:val="24"/>
          <w:szCs w:val="24"/>
        </w:rPr>
        <w:lastRenderedPageBreak/>
        <w:t xml:space="preserve">If the behavior persists after efforts to restrain it, the COM is prepared to take steps to effect renunciation of jurisdiction. According to G-2.0509, </w:t>
      </w:r>
      <w:r w:rsidRPr="004655C8">
        <w:rPr>
          <w:rFonts w:asciiTheme="minorHAnsi" w:hAnsiTheme="minorHAnsi"/>
          <w:i/>
          <w:sz w:val="24"/>
          <w:szCs w:val="24"/>
        </w:rPr>
        <w:t>“When a teaching elder persists in work disapproved by the presbytery having jurisdiction, the presbytery shall consult with the teaching elder and shall give notice of its disapproval. If after having been provided opportunity for consultation and upon written notice of its disapproval, the teaching elder persists in the work, the presbytery may then conclude that he or she has renounced the jurisdiction of this church.”</w:t>
      </w:r>
      <w:r w:rsidRPr="004655C8">
        <w:rPr>
          <w:rFonts w:asciiTheme="minorHAnsi" w:hAnsiTheme="minorHAnsi"/>
          <w:sz w:val="24"/>
          <w:szCs w:val="24"/>
        </w:rPr>
        <w:t xml:space="preserve"> The COM deems that the category “work disapproved by the presbytery” includes continued </w:t>
      </w:r>
      <w:proofErr w:type="gramStart"/>
      <w:r w:rsidRPr="004655C8">
        <w:rPr>
          <w:rFonts w:asciiTheme="minorHAnsi" w:hAnsiTheme="minorHAnsi"/>
          <w:sz w:val="24"/>
          <w:szCs w:val="24"/>
        </w:rPr>
        <w:t>behavior which</w:t>
      </w:r>
      <w:proofErr w:type="gramEnd"/>
      <w:r w:rsidRPr="004655C8">
        <w:rPr>
          <w:rFonts w:asciiTheme="minorHAnsi" w:hAnsiTheme="minorHAnsi"/>
          <w:sz w:val="24"/>
          <w:szCs w:val="24"/>
        </w:rPr>
        <w:t xml:space="preserve"> the C</w:t>
      </w:r>
      <w:r w:rsidR="0027543B" w:rsidRPr="004655C8">
        <w:rPr>
          <w:rFonts w:asciiTheme="minorHAnsi" w:hAnsiTheme="minorHAnsi"/>
          <w:sz w:val="24"/>
          <w:szCs w:val="24"/>
        </w:rPr>
        <w:t>OM has made clear it is not disapproved</w:t>
      </w:r>
      <w:r w:rsidRPr="004655C8">
        <w:rPr>
          <w:rFonts w:asciiTheme="minorHAnsi" w:hAnsiTheme="minorHAnsi"/>
          <w:sz w:val="24"/>
          <w:szCs w:val="24"/>
        </w:rPr>
        <w:t>.</w:t>
      </w:r>
      <w:r w:rsidRPr="004655C8">
        <w:rPr>
          <w:rFonts w:asciiTheme="minorHAnsi" w:hAnsiTheme="minorHAnsi"/>
          <w:sz w:val="24"/>
          <w:szCs w:val="24"/>
        </w:rPr>
        <w:br/>
      </w:r>
    </w:p>
    <w:p w14:paraId="60239356" w14:textId="522E60C7" w:rsidR="00B8044E" w:rsidRPr="004655C8" w:rsidRDefault="00F50030" w:rsidP="009900C5">
      <w:pPr>
        <w:spacing w:line="240" w:lineRule="auto"/>
        <w:rPr>
          <w:rFonts w:asciiTheme="minorHAnsi" w:hAnsiTheme="minorHAnsi"/>
          <w:sz w:val="24"/>
          <w:szCs w:val="24"/>
        </w:rPr>
      </w:pPr>
      <w:r w:rsidRPr="004655C8">
        <w:rPr>
          <w:rFonts w:asciiTheme="minorHAnsi" w:hAnsiTheme="minorHAnsi"/>
          <w:b/>
          <w:sz w:val="24"/>
          <w:szCs w:val="24"/>
        </w:rPr>
        <w:t>B.</w:t>
      </w:r>
      <w:r w:rsidRPr="004655C8">
        <w:rPr>
          <w:rFonts w:asciiTheme="minorHAnsi" w:hAnsiTheme="minorHAnsi"/>
          <w:sz w:val="24"/>
          <w:szCs w:val="24"/>
        </w:rPr>
        <w:t xml:space="preserve"> </w:t>
      </w:r>
      <w:r w:rsidR="00B8044E" w:rsidRPr="004655C8">
        <w:rPr>
          <w:rFonts w:asciiTheme="minorHAnsi" w:hAnsiTheme="minorHAnsi"/>
          <w:b/>
          <w:sz w:val="24"/>
          <w:szCs w:val="24"/>
          <w:u w:val="single"/>
        </w:rPr>
        <w:t>The Role of the Former Pastor</w:t>
      </w:r>
      <w:r w:rsidR="00B8044E" w:rsidRPr="004655C8">
        <w:rPr>
          <w:rFonts w:asciiTheme="minorHAnsi" w:hAnsiTheme="minorHAnsi"/>
          <w:b/>
          <w:sz w:val="24"/>
          <w:szCs w:val="24"/>
          <w:u w:val="single"/>
        </w:rPr>
        <w:br/>
      </w:r>
      <w:proofErr w:type="gramStart"/>
      <w:r w:rsidR="00B8044E" w:rsidRPr="004655C8">
        <w:rPr>
          <w:rFonts w:asciiTheme="minorHAnsi" w:hAnsiTheme="minorHAnsi"/>
          <w:b/>
          <w:sz w:val="24"/>
          <w:szCs w:val="24"/>
          <w:u w:val="single"/>
        </w:rPr>
        <w:t xml:space="preserve">  </w:t>
      </w:r>
      <w:proofErr w:type="gramEnd"/>
      <w:r w:rsidR="00B8044E" w:rsidRPr="004655C8">
        <w:rPr>
          <w:rFonts w:asciiTheme="minorHAnsi" w:hAnsiTheme="minorHAnsi"/>
          <w:b/>
          <w:sz w:val="24"/>
          <w:szCs w:val="24"/>
          <w:u w:val="single"/>
        </w:rPr>
        <w:br/>
      </w:r>
      <w:r w:rsidR="00F65D0E" w:rsidRPr="004655C8">
        <w:rPr>
          <w:rFonts w:asciiTheme="minorHAnsi" w:hAnsiTheme="minorHAnsi"/>
          <w:sz w:val="24"/>
          <w:szCs w:val="24"/>
        </w:rPr>
        <w:t xml:space="preserve">The </w:t>
      </w:r>
      <w:r w:rsidR="00B8044E" w:rsidRPr="004655C8">
        <w:rPr>
          <w:rFonts w:asciiTheme="minorHAnsi" w:hAnsiTheme="minorHAnsi"/>
          <w:sz w:val="24"/>
          <w:szCs w:val="24"/>
        </w:rPr>
        <w:t xml:space="preserve">former pastor shall cease all pastoral activity and services in </w:t>
      </w:r>
      <w:r w:rsidR="00F65D0E" w:rsidRPr="004655C8">
        <w:rPr>
          <w:rFonts w:asciiTheme="minorHAnsi" w:hAnsiTheme="minorHAnsi"/>
          <w:sz w:val="24"/>
          <w:szCs w:val="24"/>
        </w:rPr>
        <w:t>and with the congregation upon the effective date of dissolution.</w:t>
      </w:r>
      <w:r w:rsidR="00B8044E" w:rsidRPr="004655C8">
        <w:rPr>
          <w:rFonts w:asciiTheme="minorHAnsi" w:hAnsiTheme="minorHAnsi"/>
          <w:sz w:val="24"/>
          <w:szCs w:val="24"/>
        </w:rPr>
        <w:t xml:space="preserve"> For this reason, the departing pastor should use every</w:t>
      </w:r>
      <w:r w:rsidR="00F65D0E" w:rsidRPr="004655C8">
        <w:rPr>
          <w:rFonts w:asciiTheme="minorHAnsi" w:hAnsiTheme="minorHAnsi"/>
          <w:sz w:val="24"/>
          <w:szCs w:val="24"/>
        </w:rPr>
        <w:t xml:space="preserve"> opportunity, prior to the last </w:t>
      </w:r>
      <w:r w:rsidR="00B8044E" w:rsidRPr="004655C8">
        <w:rPr>
          <w:rFonts w:asciiTheme="minorHAnsi" w:hAnsiTheme="minorHAnsi"/>
          <w:sz w:val="24"/>
          <w:szCs w:val="24"/>
        </w:rPr>
        <w:t>day of the relationship</w:t>
      </w:r>
      <w:r w:rsidR="00C513C2" w:rsidRPr="004655C8">
        <w:rPr>
          <w:rFonts w:asciiTheme="minorHAnsi" w:hAnsiTheme="minorHAnsi"/>
          <w:sz w:val="24"/>
          <w:szCs w:val="24"/>
        </w:rPr>
        <w:t>,</w:t>
      </w:r>
      <w:r w:rsidR="00B8044E" w:rsidRPr="004655C8">
        <w:rPr>
          <w:rFonts w:asciiTheme="minorHAnsi" w:hAnsiTheme="minorHAnsi"/>
          <w:sz w:val="24"/>
          <w:szCs w:val="24"/>
        </w:rPr>
        <w:t xml:space="preserve"> to prepare the congregation for separa</w:t>
      </w:r>
      <w:r w:rsidR="00F65D0E" w:rsidRPr="004655C8">
        <w:rPr>
          <w:rFonts w:asciiTheme="minorHAnsi" w:hAnsiTheme="minorHAnsi"/>
          <w:sz w:val="24"/>
          <w:szCs w:val="24"/>
        </w:rPr>
        <w:t xml:space="preserve">tion. This can include sermons, </w:t>
      </w:r>
      <w:r w:rsidR="00B8044E" w:rsidRPr="004655C8">
        <w:rPr>
          <w:rFonts w:asciiTheme="minorHAnsi" w:hAnsiTheme="minorHAnsi"/>
          <w:sz w:val="24"/>
          <w:szCs w:val="24"/>
        </w:rPr>
        <w:t>devotions, home visits, newsletters, etc.</w:t>
      </w:r>
      <w:r w:rsidR="00B8044E" w:rsidRPr="004655C8">
        <w:rPr>
          <w:rFonts w:asciiTheme="minorHAnsi" w:hAnsiTheme="minorHAnsi"/>
          <w:sz w:val="24"/>
          <w:szCs w:val="24"/>
        </w:rPr>
        <w:br/>
      </w:r>
      <w:r w:rsidR="00B8044E" w:rsidRPr="004655C8">
        <w:rPr>
          <w:rFonts w:asciiTheme="minorHAnsi" w:hAnsiTheme="minorHAnsi"/>
          <w:sz w:val="24"/>
          <w:szCs w:val="24"/>
        </w:rPr>
        <w:br/>
        <w:t xml:space="preserve">The former pastor shall </w:t>
      </w:r>
      <w:r w:rsidR="009900C5" w:rsidRPr="004655C8">
        <w:rPr>
          <w:rFonts w:asciiTheme="minorHAnsi" w:hAnsiTheme="minorHAnsi"/>
          <w:sz w:val="24"/>
          <w:szCs w:val="24"/>
        </w:rPr>
        <w:t>adhere to th</w:t>
      </w:r>
      <w:r w:rsidR="00B8044E" w:rsidRPr="004655C8">
        <w:rPr>
          <w:rFonts w:asciiTheme="minorHAnsi" w:hAnsiTheme="minorHAnsi"/>
          <w:sz w:val="24"/>
          <w:szCs w:val="24"/>
        </w:rPr>
        <w:t>e Boundaries Covenant</w:t>
      </w:r>
      <w:r w:rsidR="009900C5" w:rsidRPr="004655C8">
        <w:rPr>
          <w:rFonts w:asciiTheme="minorHAnsi" w:hAnsiTheme="minorHAnsi"/>
          <w:sz w:val="24"/>
          <w:szCs w:val="24"/>
        </w:rPr>
        <w:t xml:space="preserve"> signed by all parties</w:t>
      </w:r>
      <w:r w:rsidR="00B8044E" w:rsidRPr="004655C8">
        <w:rPr>
          <w:rFonts w:asciiTheme="minorHAnsi" w:hAnsiTheme="minorHAnsi"/>
          <w:sz w:val="24"/>
          <w:szCs w:val="24"/>
        </w:rPr>
        <w:t>. Due care should be taken by the former pastor not to influe</w:t>
      </w:r>
      <w:r w:rsidR="00F65D0E" w:rsidRPr="004655C8">
        <w:rPr>
          <w:rFonts w:asciiTheme="minorHAnsi" w:hAnsiTheme="minorHAnsi"/>
          <w:sz w:val="24"/>
          <w:szCs w:val="24"/>
        </w:rPr>
        <w:t xml:space="preserve">nce, directly or indirectly, by </w:t>
      </w:r>
      <w:r w:rsidR="00B8044E" w:rsidRPr="004655C8">
        <w:rPr>
          <w:rFonts w:asciiTheme="minorHAnsi" w:hAnsiTheme="minorHAnsi"/>
          <w:sz w:val="24"/>
          <w:szCs w:val="24"/>
        </w:rPr>
        <w:t>spoken, written, or electronic communication, the selection</w:t>
      </w:r>
      <w:r w:rsidR="00F65D0E" w:rsidRPr="004655C8">
        <w:rPr>
          <w:rFonts w:asciiTheme="minorHAnsi" w:hAnsiTheme="minorHAnsi"/>
          <w:sz w:val="24"/>
          <w:szCs w:val="24"/>
        </w:rPr>
        <w:t xml:space="preserve"> of groups chosen to nominate a </w:t>
      </w:r>
      <w:r w:rsidR="00B8044E" w:rsidRPr="004655C8">
        <w:rPr>
          <w:rFonts w:asciiTheme="minorHAnsi" w:hAnsiTheme="minorHAnsi"/>
          <w:sz w:val="24"/>
          <w:szCs w:val="24"/>
        </w:rPr>
        <w:t xml:space="preserve">successor, the selection of the successor, or the policies and </w:t>
      </w:r>
      <w:r w:rsidR="00F65D0E" w:rsidRPr="004655C8">
        <w:rPr>
          <w:rFonts w:asciiTheme="minorHAnsi" w:hAnsiTheme="minorHAnsi"/>
          <w:sz w:val="24"/>
          <w:szCs w:val="24"/>
        </w:rPr>
        <w:t>practices of the successor. The</w:t>
      </w:r>
      <w:r w:rsidR="00C513C2" w:rsidRPr="004655C8">
        <w:rPr>
          <w:rFonts w:asciiTheme="minorHAnsi" w:hAnsiTheme="minorHAnsi"/>
          <w:sz w:val="24"/>
          <w:szCs w:val="24"/>
        </w:rPr>
        <w:t xml:space="preserve"> former pastor best honors his/her</w:t>
      </w:r>
      <w:r w:rsidR="00B8044E" w:rsidRPr="004655C8">
        <w:rPr>
          <w:rFonts w:asciiTheme="minorHAnsi" w:hAnsiTheme="minorHAnsi"/>
          <w:sz w:val="24"/>
          <w:szCs w:val="24"/>
        </w:rPr>
        <w:t xml:space="preserve"> ordination vows by exercising self-restraint regarding t</w:t>
      </w:r>
      <w:r w:rsidR="00F65D0E" w:rsidRPr="004655C8">
        <w:rPr>
          <w:rFonts w:asciiTheme="minorHAnsi" w:hAnsiTheme="minorHAnsi"/>
          <w:sz w:val="24"/>
          <w:szCs w:val="24"/>
        </w:rPr>
        <w:t xml:space="preserve">he </w:t>
      </w:r>
      <w:r w:rsidR="00B8044E" w:rsidRPr="004655C8">
        <w:rPr>
          <w:rFonts w:asciiTheme="minorHAnsi" w:hAnsiTheme="minorHAnsi"/>
          <w:sz w:val="24"/>
          <w:szCs w:val="24"/>
        </w:rPr>
        <w:t>business and spiritual well</w:t>
      </w:r>
      <w:r w:rsidR="00DF601C" w:rsidRPr="004655C8">
        <w:rPr>
          <w:rFonts w:asciiTheme="minorHAnsi" w:hAnsiTheme="minorHAnsi"/>
          <w:sz w:val="24"/>
          <w:szCs w:val="24"/>
        </w:rPr>
        <w:t>-</w:t>
      </w:r>
      <w:r w:rsidR="00B8044E" w:rsidRPr="004655C8">
        <w:rPr>
          <w:rFonts w:asciiTheme="minorHAnsi" w:hAnsiTheme="minorHAnsi"/>
          <w:sz w:val="24"/>
          <w:szCs w:val="24"/>
        </w:rPr>
        <w:t xml:space="preserve">being of the congregation. </w:t>
      </w:r>
      <w:r w:rsidR="00F65D0E" w:rsidRPr="004655C8">
        <w:rPr>
          <w:rFonts w:asciiTheme="minorHAnsi" w:hAnsiTheme="minorHAnsi"/>
          <w:sz w:val="24"/>
          <w:szCs w:val="24"/>
        </w:rPr>
        <w:t>The former pastor</w:t>
      </w:r>
      <w:r w:rsidR="00B8044E" w:rsidRPr="004655C8">
        <w:rPr>
          <w:rFonts w:asciiTheme="minorHAnsi" w:hAnsiTheme="minorHAnsi"/>
          <w:sz w:val="24"/>
          <w:szCs w:val="24"/>
        </w:rPr>
        <w:t xml:space="preserve"> may maintain </w:t>
      </w:r>
      <w:r w:rsidR="00B8044E" w:rsidRPr="004655C8">
        <w:rPr>
          <w:rFonts w:asciiTheme="minorHAnsi" w:hAnsiTheme="minorHAnsi"/>
          <w:sz w:val="24"/>
          <w:szCs w:val="24"/>
          <w:u w:val="single"/>
        </w:rPr>
        <w:t>friendships</w:t>
      </w:r>
      <w:r w:rsidR="00B8044E" w:rsidRPr="004655C8">
        <w:rPr>
          <w:rStyle w:val="FootnoteReference"/>
          <w:rFonts w:asciiTheme="minorHAnsi" w:hAnsiTheme="minorHAnsi"/>
          <w:sz w:val="24"/>
          <w:szCs w:val="24"/>
        </w:rPr>
        <w:footnoteReference w:id="1"/>
      </w:r>
      <w:r w:rsidR="00F65D0E" w:rsidRPr="004655C8">
        <w:rPr>
          <w:rFonts w:asciiTheme="minorHAnsi" w:hAnsiTheme="minorHAnsi"/>
          <w:sz w:val="24"/>
          <w:szCs w:val="24"/>
        </w:rPr>
        <w:t xml:space="preserve"> with</w:t>
      </w:r>
      <w:r w:rsidR="00B8044E" w:rsidRPr="004655C8">
        <w:rPr>
          <w:rFonts w:asciiTheme="minorHAnsi" w:hAnsiTheme="minorHAnsi"/>
          <w:sz w:val="24"/>
          <w:szCs w:val="24"/>
        </w:rPr>
        <w:t xml:space="preserve"> members of the congregation, but must avoid spoken, writt</w:t>
      </w:r>
      <w:r w:rsidR="00F65D0E" w:rsidRPr="004655C8">
        <w:rPr>
          <w:rFonts w:asciiTheme="minorHAnsi" w:hAnsiTheme="minorHAnsi"/>
          <w:sz w:val="24"/>
          <w:szCs w:val="24"/>
        </w:rPr>
        <w:t xml:space="preserve">en, or electronic conversations </w:t>
      </w:r>
      <w:r w:rsidR="00B8044E" w:rsidRPr="004655C8">
        <w:rPr>
          <w:rFonts w:asciiTheme="minorHAnsi" w:hAnsiTheme="minorHAnsi"/>
          <w:sz w:val="24"/>
          <w:szCs w:val="24"/>
        </w:rPr>
        <w:t>regarding policies, practices, people or programs of that congre</w:t>
      </w:r>
      <w:r w:rsidR="00F65D0E" w:rsidRPr="004655C8">
        <w:rPr>
          <w:rFonts w:asciiTheme="minorHAnsi" w:hAnsiTheme="minorHAnsi"/>
          <w:sz w:val="24"/>
          <w:szCs w:val="24"/>
        </w:rPr>
        <w:t xml:space="preserve">gation insofar as they might be </w:t>
      </w:r>
      <w:r w:rsidR="00B8044E" w:rsidRPr="004655C8">
        <w:rPr>
          <w:rFonts w:asciiTheme="minorHAnsi" w:hAnsiTheme="minorHAnsi"/>
          <w:sz w:val="24"/>
          <w:szCs w:val="24"/>
        </w:rPr>
        <w:t>perceived as attempting to influence decisions or relatio</w:t>
      </w:r>
      <w:r w:rsidR="0050618D">
        <w:rPr>
          <w:rFonts w:asciiTheme="minorHAnsi" w:hAnsiTheme="minorHAnsi"/>
          <w:sz w:val="24"/>
          <w:szCs w:val="24"/>
        </w:rPr>
        <w:t>nships within that congregation.</w:t>
      </w:r>
      <w:r w:rsidR="00B8044E" w:rsidRPr="004655C8">
        <w:rPr>
          <w:rFonts w:asciiTheme="minorHAnsi" w:hAnsiTheme="minorHAnsi"/>
          <w:sz w:val="24"/>
          <w:szCs w:val="24"/>
        </w:rPr>
        <w:t xml:space="preserve"> </w:t>
      </w:r>
      <w:r w:rsidR="0050618D">
        <w:rPr>
          <w:rFonts w:asciiTheme="minorHAnsi" w:hAnsiTheme="minorHAnsi"/>
          <w:sz w:val="24"/>
          <w:szCs w:val="24"/>
        </w:rPr>
        <w:t>U</w:t>
      </w:r>
      <w:r w:rsidR="00B8044E" w:rsidRPr="004655C8">
        <w:rPr>
          <w:rFonts w:asciiTheme="minorHAnsi" w:hAnsiTheme="minorHAnsi"/>
          <w:sz w:val="24"/>
          <w:szCs w:val="24"/>
        </w:rPr>
        <w:t>nder</w:t>
      </w:r>
      <w:r w:rsidR="00F65D0E" w:rsidRPr="004655C8">
        <w:rPr>
          <w:rFonts w:asciiTheme="minorHAnsi" w:hAnsiTheme="minorHAnsi"/>
          <w:sz w:val="24"/>
          <w:szCs w:val="24"/>
        </w:rPr>
        <w:t xml:space="preserve"> </w:t>
      </w:r>
      <w:r w:rsidR="00B8044E" w:rsidRPr="004655C8">
        <w:rPr>
          <w:rFonts w:asciiTheme="minorHAnsi" w:hAnsiTheme="minorHAnsi"/>
          <w:sz w:val="24"/>
          <w:szCs w:val="24"/>
        </w:rPr>
        <w:t>no circumstances may the former pastor make public (or likely to be made public) statement</w:t>
      </w:r>
      <w:r w:rsidR="009900C5" w:rsidRPr="004655C8">
        <w:rPr>
          <w:rFonts w:asciiTheme="minorHAnsi" w:hAnsiTheme="minorHAnsi"/>
          <w:sz w:val="24"/>
          <w:szCs w:val="24"/>
        </w:rPr>
        <w:t xml:space="preserve">s </w:t>
      </w:r>
      <w:r w:rsidR="00B8044E" w:rsidRPr="004655C8">
        <w:rPr>
          <w:rFonts w:asciiTheme="minorHAnsi" w:hAnsiTheme="minorHAnsi"/>
          <w:sz w:val="24"/>
          <w:szCs w:val="24"/>
        </w:rPr>
        <w:t>or offer opinions critical of the interim or new pastor or staff.</w:t>
      </w:r>
    </w:p>
    <w:p w14:paraId="4FD82F52" w14:textId="77777777" w:rsidR="00B8044E" w:rsidRPr="004655C8" w:rsidRDefault="00331191" w:rsidP="00F3331A">
      <w:pPr>
        <w:spacing w:line="240" w:lineRule="auto"/>
        <w:jc w:val="both"/>
        <w:rPr>
          <w:rFonts w:asciiTheme="minorHAnsi" w:hAnsiTheme="minorHAnsi"/>
          <w:sz w:val="24"/>
          <w:szCs w:val="24"/>
        </w:rPr>
      </w:pPr>
      <w:r w:rsidRPr="004655C8">
        <w:rPr>
          <w:rFonts w:asciiTheme="minorHAnsi" w:hAnsiTheme="minorHAnsi"/>
          <w:sz w:val="24"/>
          <w:szCs w:val="24"/>
        </w:rPr>
        <w:t>The former pastor shall</w:t>
      </w:r>
      <w:r w:rsidR="00B8044E" w:rsidRPr="004655C8">
        <w:rPr>
          <w:rFonts w:asciiTheme="minorHAnsi" w:hAnsiTheme="minorHAnsi"/>
          <w:sz w:val="24"/>
          <w:szCs w:val="24"/>
        </w:rPr>
        <w:t xml:space="preserve"> </w:t>
      </w:r>
      <w:r w:rsidRPr="004655C8">
        <w:rPr>
          <w:rFonts w:asciiTheme="minorHAnsi" w:hAnsiTheme="minorHAnsi"/>
          <w:sz w:val="24"/>
          <w:szCs w:val="24"/>
        </w:rPr>
        <w:t>not pressure</w:t>
      </w:r>
      <w:r w:rsidR="009900C5" w:rsidRPr="004655C8">
        <w:rPr>
          <w:rFonts w:asciiTheme="minorHAnsi" w:hAnsiTheme="minorHAnsi"/>
          <w:sz w:val="24"/>
          <w:szCs w:val="24"/>
        </w:rPr>
        <w:t xml:space="preserve"> the new pastor</w:t>
      </w:r>
      <w:r w:rsidR="00487068" w:rsidRPr="004655C8">
        <w:rPr>
          <w:rFonts w:asciiTheme="minorHAnsi" w:hAnsiTheme="minorHAnsi"/>
          <w:sz w:val="24"/>
          <w:szCs w:val="24"/>
        </w:rPr>
        <w:t xml:space="preserve"> </w:t>
      </w:r>
      <w:r w:rsidRPr="004655C8">
        <w:rPr>
          <w:rFonts w:asciiTheme="minorHAnsi" w:hAnsiTheme="minorHAnsi"/>
          <w:sz w:val="24"/>
          <w:szCs w:val="24"/>
        </w:rPr>
        <w:t xml:space="preserve">to invite him/her </w:t>
      </w:r>
      <w:r w:rsidR="00487068" w:rsidRPr="004655C8">
        <w:rPr>
          <w:rFonts w:asciiTheme="minorHAnsi" w:hAnsiTheme="minorHAnsi"/>
          <w:sz w:val="24"/>
          <w:szCs w:val="24"/>
        </w:rPr>
        <w:t>to serve in any pastoral activity</w:t>
      </w:r>
      <w:r w:rsidR="00B8044E" w:rsidRPr="004655C8">
        <w:rPr>
          <w:rFonts w:asciiTheme="minorHAnsi" w:hAnsiTheme="minorHAnsi"/>
          <w:sz w:val="24"/>
          <w:szCs w:val="24"/>
        </w:rPr>
        <w:t xml:space="preserve">. </w:t>
      </w:r>
      <w:r w:rsidR="009900C5" w:rsidRPr="004655C8">
        <w:rPr>
          <w:rFonts w:asciiTheme="minorHAnsi" w:hAnsiTheme="minorHAnsi"/>
          <w:sz w:val="24"/>
          <w:szCs w:val="24"/>
        </w:rPr>
        <w:t xml:space="preserve">This places an unfair burden on </w:t>
      </w:r>
      <w:r w:rsidR="00DF601C" w:rsidRPr="004655C8">
        <w:rPr>
          <w:rFonts w:asciiTheme="minorHAnsi" w:hAnsiTheme="minorHAnsi"/>
          <w:sz w:val="24"/>
          <w:szCs w:val="24"/>
        </w:rPr>
        <w:t xml:space="preserve">the </w:t>
      </w:r>
      <w:r w:rsidR="00B8044E" w:rsidRPr="004655C8">
        <w:rPr>
          <w:rFonts w:asciiTheme="minorHAnsi" w:hAnsiTheme="minorHAnsi"/>
          <w:sz w:val="24"/>
          <w:szCs w:val="24"/>
        </w:rPr>
        <w:t>current pastor. An appropriate response</w:t>
      </w:r>
      <w:r w:rsidR="00487068" w:rsidRPr="004655C8">
        <w:rPr>
          <w:rFonts w:asciiTheme="minorHAnsi" w:hAnsiTheme="minorHAnsi"/>
          <w:sz w:val="24"/>
          <w:szCs w:val="24"/>
        </w:rPr>
        <w:t xml:space="preserve"> to congregation members and staff requests is to firmly communicate:</w:t>
      </w:r>
      <w:r w:rsidR="00B8044E" w:rsidRPr="004655C8">
        <w:rPr>
          <w:rFonts w:asciiTheme="minorHAnsi" w:hAnsiTheme="minorHAnsi"/>
          <w:sz w:val="24"/>
          <w:szCs w:val="24"/>
        </w:rPr>
        <w:t xml:space="preserve"> </w:t>
      </w:r>
      <w:r w:rsidR="00B8044E" w:rsidRPr="004655C8">
        <w:rPr>
          <w:rFonts w:asciiTheme="minorHAnsi" w:hAnsiTheme="minorHAnsi"/>
          <w:b/>
          <w:i/>
          <w:sz w:val="24"/>
          <w:szCs w:val="24"/>
        </w:rPr>
        <w:t>“For the continued health</w:t>
      </w:r>
      <w:r w:rsidR="009900C5" w:rsidRPr="004655C8">
        <w:rPr>
          <w:rFonts w:asciiTheme="minorHAnsi" w:hAnsiTheme="minorHAnsi"/>
          <w:b/>
          <w:i/>
          <w:sz w:val="24"/>
          <w:szCs w:val="24"/>
        </w:rPr>
        <w:t xml:space="preserve"> </w:t>
      </w:r>
      <w:r w:rsidR="00B8044E" w:rsidRPr="004655C8">
        <w:rPr>
          <w:rFonts w:asciiTheme="minorHAnsi" w:hAnsiTheme="minorHAnsi"/>
          <w:b/>
          <w:i/>
          <w:sz w:val="24"/>
          <w:szCs w:val="24"/>
        </w:rPr>
        <w:t>of</w:t>
      </w:r>
      <w:r w:rsidR="00DF601C" w:rsidRPr="004655C8">
        <w:rPr>
          <w:rFonts w:asciiTheme="minorHAnsi" w:hAnsiTheme="minorHAnsi"/>
          <w:b/>
          <w:i/>
          <w:sz w:val="24"/>
          <w:szCs w:val="24"/>
        </w:rPr>
        <w:t xml:space="preserve"> </w:t>
      </w:r>
      <w:r w:rsidR="00B8044E" w:rsidRPr="004655C8">
        <w:rPr>
          <w:rFonts w:asciiTheme="minorHAnsi" w:hAnsiTheme="minorHAnsi"/>
          <w:b/>
          <w:i/>
          <w:sz w:val="24"/>
          <w:szCs w:val="24"/>
        </w:rPr>
        <w:t>the congregation, it is inappropriate for me to perform any pastoral function or service</w:t>
      </w:r>
      <w:r w:rsidR="009900C5" w:rsidRPr="004655C8">
        <w:rPr>
          <w:rFonts w:asciiTheme="minorHAnsi" w:hAnsiTheme="minorHAnsi"/>
          <w:b/>
          <w:i/>
          <w:sz w:val="24"/>
          <w:szCs w:val="24"/>
        </w:rPr>
        <w:t xml:space="preserve"> </w:t>
      </w:r>
      <w:r w:rsidR="00B8044E" w:rsidRPr="004655C8">
        <w:rPr>
          <w:rFonts w:asciiTheme="minorHAnsi" w:hAnsiTheme="minorHAnsi"/>
          <w:b/>
          <w:i/>
          <w:sz w:val="24"/>
          <w:szCs w:val="24"/>
        </w:rPr>
        <w:t>now</w:t>
      </w:r>
      <w:r w:rsidR="00DF601C" w:rsidRPr="004655C8">
        <w:rPr>
          <w:rFonts w:asciiTheme="minorHAnsi" w:hAnsiTheme="minorHAnsi"/>
          <w:b/>
          <w:i/>
          <w:sz w:val="24"/>
          <w:szCs w:val="24"/>
        </w:rPr>
        <w:t xml:space="preserve"> </w:t>
      </w:r>
      <w:r w:rsidR="00B8044E" w:rsidRPr="004655C8">
        <w:rPr>
          <w:rFonts w:asciiTheme="minorHAnsi" w:hAnsiTheme="minorHAnsi"/>
          <w:b/>
          <w:i/>
          <w:sz w:val="24"/>
          <w:szCs w:val="24"/>
        </w:rPr>
        <w:t>that I am no longer the pastor.”</w:t>
      </w:r>
    </w:p>
    <w:p w14:paraId="339C37E7" w14:textId="77777777" w:rsidR="00B8044E" w:rsidRPr="004655C8" w:rsidRDefault="00B8044E" w:rsidP="00F3331A">
      <w:pPr>
        <w:spacing w:line="240" w:lineRule="auto"/>
        <w:jc w:val="both"/>
        <w:rPr>
          <w:rFonts w:asciiTheme="minorHAnsi" w:hAnsiTheme="minorHAnsi"/>
          <w:sz w:val="24"/>
          <w:szCs w:val="24"/>
        </w:rPr>
      </w:pPr>
      <w:r w:rsidRPr="004655C8">
        <w:rPr>
          <w:rFonts w:asciiTheme="minorHAnsi" w:hAnsiTheme="minorHAnsi"/>
          <w:sz w:val="24"/>
          <w:szCs w:val="24"/>
        </w:rPr>
        <w:t xml:space="preserve">The former pastor may </w:t>
      </w:r>
      <w:r w:rsidR="00487068" w:rsidRPr="004655C8">
        <w:rPr>
          <w:rFonts w:asciiTheme="minorHAnsi" w:hAnsiTheme="minorHAnsi"/>
          <w:sz w:val="24"/>
          <w:szCs w:val="24"/>
        </w:rPr>
        <w:t xml:space="preserve">not </w:t>
      </w:r>
      <w:r w:rsidRPr="004655C8">
        <w:rPr>
          <w:rFonts w:asciiTheme="minorHAnsi" w:hAnsiTheme="minorHAnsi"/>
          <w:sz w:val="24"/>
          <w:szCs w:val="24"/>
        </w:rPr>
        <w:t>accept invitations to preach in the fo</w:t>
      </w:r>
      <w:r w:rsidR="009900C5" w:rsidRPr="004655C8">
        <w:rPr>
          <w:rFonts w:asciiTheme="minorHAnsi" w:hAnsiTheme="minorHAnsi"/>
          <w:sz w:val="24"/>
          <w:szCs w:val="24"/>
        </w:rPr>
        <w:t>rmer congregation</w:t>
      </w:r>
      <w:r w:rsidR="00331191" w:rsidRPr="004655C8">
        <w:rPr>
          <w:rFonts w:asciiTheme="minorHAnsi" w:hAnsiTheme="minorHAnsi"/>
          <w:sz w:val="24"/>
          <w:szCs w:val="24"/>
        </w:rPr>
        <w:t xml:space="preserve"> or</w:t>
      </w:r>
      <w:r w:rsidR="009900C5" w:rsidRPr="004655C8">
        <w:rPr>
          <w:rFonts w:asciiTheme="minorHAnsi" w:hAnsiTheme="minorHAnsi"/>
          <w:sz w:val="24"/>
          <w:szCs w:val="24"/>
        </w:rPr>
        <w:t xml:space="preserve"> to assist or </w:t>
      </w:r>
      <w:r w:rsidRPr="004655C8">
        <w:rPr>
          <w:rFonts w:asciiTheme="minorHAnsi" w:hAnsiTheme="minorHAnsi"/>
          <w:sz w:val="24"/>
          <w:szCs w:val="24"/>
        </w:rPr>
        <w:t>substitute for the installed pastor</w:t>
      </w:r>
      <w:r w:rsidR="00487068" w:rsidRPr="004655C8">
        <w:rPr>
          <w:rFonts w:asciiTheme="minorHAnsi" w:hAnsiTheme="minorHAnsi"/>
          <w:sz w:val="24"/>
          <w:szCs w:val="24"/>
        </w:rPr>
        <w:t xml:space="preserve"> </w:t>
      </w:r>
      <w:r w:rsidR="00331191" w:rsidRPr="004655C8">
        <w:rPr>
          <w:rFonts w:asciiTheme="minorHAnsi" w:hAnsiTheme="minorHAnsi"/>
          <w:sz w:val="24"/>
          <w:szCs w:val="24"/>
        </w:rPr>
        <w:t xml:space="preserve">or interim pastor, </w:t>
      </w:r>
      <w:r w:rsidR="00487068" w:rsidRPr="004655C8">
        <w:rPr>
          <w:rFonts w:asciiTheme="minorHAnsi" w:hAnsiTheme="minorHAnsi"/>
          <w:sz w:val="24"/>
          <w:szCs w:val="24"/>
        </w:rPr>
        <w:t>except</w:t>
      </w:r>
      <w:r w:rsidRPr="004655C8">
        <w:rPr>
          <w:rFonts w:asciiTheme="minorHAnsi" w:hAnsiTheme="minorHAnsi"/>
          <w:sz w:val="24"/>
          <w:szCs w:val="24"/>
        </w:rPr>
        <w:t xml:space="preserve"> upon the invitation from the current</w:t>
      </w:r>
      <w:r w:rsidR="00487068" w:rsidRPr="004655C8">
        <w:rPr>
          <w:rFonts w:asciiTheme="minorHAnsi" w:hAnsiTheme="minorHAnsi"/>
          <w:sz w:val="24"/>
          <w:szCs w:val="24"/>
        </w:rPr>
        <w:t xml:space="preserve"> pastor and Session and within </w:t>
      </w:r>
      <w:r w:rsidRPr="004655C8">
        <w:rPr>
          <w:rFonts w:asciiTheme="minorHAnsi" w:hAnsiTheme="minorHAnsi"/>
          <w:sz w:val="24"/>
          <w:szCs w:val="24"/>
        </w:rPr>
        <w:t>the Boundar</w:t>
      </w:r>
      <w:r w:rsidR="00DF601C" w:rsidRPr="004655C8">
        <w:rPr>
          <w:rFonts w:asciiTheme="minorHAnsi" w:hAnsiTheme="minorHAnsi"/>
          <w:sz w:val="24"/>
          <w:szCs w:val="24"/>
        </w:rPr>
        <w:t>ies</w:t>
      </w:r>
      <w:r w:rsidRPr="004655C8">
        <w:rPr>
          <w:rFonts w:asciiTheme="minorHAnsi" w:hAnsiTheme="minorHAnsi"/>
          <w:sz w:val="24"/>
          <w:szCs w:val="24"/>
        </w:rPr>
        <w:t xml:space="preserve"> Covenant. If the former pastor is approached prior to contact bein</w:t>
      </w:r>
      <w:r w:rsidR="00331191" w:rsidRPr="004655C8">
        <w:rPr>
          <w:rFonts w:asciiTheme="minorHAnsi" w:hAnsiTheme="minorHAnsi"/>
          <w:sz w:val="24"/>
          <w:szCs w:val="24"/>
        </w:rPr>
        <w:t xml:space="preserve">g made with the </w:t>
      </w:r>
      <w:r w:rsidRPr="004655C8">
        <w:rPr>
          <w:rFonts w:asciiTheme="minorHAnsi" w:hAnsiTheme="minorHAnsi"/>
          <w:sz w:val="24"/>
          <w:szCs w:val="24"/>
        </w:rPr>
        <w:t xml:space="preserve">present pastor, an appropriate response is </w:t>
      </w:r>
      <w:r w:rsidRPr="004655C8">
        <w:rPr>
          <w:rFonts w:asciiTheme="minorHAnsi" w:hAnsiTheme="minorHAnsi"/>
          <w:b/>
          <w:i/>
          <w:sz w:val="24"/>
          <w:szCs w:val="24"/>
        </w:rPr>
        <w:t>“___________</w:t>
      </w:r>
      <w:r w:rsidR="00386220" w:rsidRPr="004655C8">
        <w:rPr>
          <w:rFonts w:asciiTheme="minorHAnsi" w:hAnsiTheme="minorHAnsi"/>
          <w:b/>
          <w:i/>
          <w:sz w:val="24"/>
          <w:szCs w:val="24"/>
        </w:rPr>
        <w:t xml:space="preserve"> </w:t>
      </w:r>
      <w:r w:rsidRPr="004655C8">
        <w:rPr>
          <w:rFonts w:asciiTheme="minorHAnsi" w:hAnsiTheme="minorHAnsi"/>
          <w:b/>
          <w:i/>
          <w:sz w:val="24"/>
          <w:szCs w:val="24"/>
        </w:rPr>
        <w:t>(name) is now your pastor. It is</w:t>
      </w:r>
      <w:r w:rsidR="00487068" w:rsidRPr="004655C8">
        <w:rPr>
          <w:rFonts w:asciiTheme="minorHAnsi" w:hAnsiTheme="minorHAnsi"/>
          <w:b/>
          <w:i/>
          <w:sz w:val="24"/>
          <w:szCs w:val="24"/>
        </w:rPr>
        <w:t xml:space="preserve"> </w:t>
      </w:r>
      <w:r w:rsidRPr="004655C8">
        <w:rPr>
          <w:rFonts w:asciiTheme="minorHAnsi" w:hAnsiTheme="minorHAnsi"/>
          <w:b/>
          <w:i/>
          <w:sz w:val="24"/>
          <w:szCs w:val="24"/>
        </w:rPr>
        <w:t xml:space="preserve">inappropriate to continue this conversation until he/she has been consulted.” </w:t>
      </w:r>
      <w:r w:rsidR="00331191" w:rsidRPr="004655C8">
        <w:rPr>
          <w:rFonts w:asciiTheme="minorHAnsi" w:hAnsiTheme="minorHAnsi"/>
          <w:sz w:val="24"/>
          <w:szCs w:val="24"/>
        </w:rPr>
        <w:t xml:space="preserve"> The current Moderator shall ordinarily</w:t>
      </w:r>
      <w:r w:rsidRPr="004655C8">
        <w:rPr>
          <w:rFonts w:asciiTheme="minorHAnsi" w:hAnsiTheme="minorHAnsi"/>
          <w:sz w:val="24"/>
          <w:szCs w:val="24"/>
        </w:rPr>
        <w:t xml:space="preserve"> perform </w:t>
      </w:r>
      <w:r w:rsidR="00331191" w:rsidRPr="004655C8">
        <w:rPr>
          <w:rFonts w:asciiTheme="minorHAnsi" w:hAnsiTheme="minorHAnsi"/>
          <w:sz w:val="24"/>
          <w:szCs w:val="24"/>
        </w:rPr>
        <w:t xml:space="preserve">all </w:t>
      </w:r>
      <w:r w:rsidRPr="004655C8">
        <w:rPr>
          <w:rFonts w:asciiTheme="minorHAnsi" w:hAnsiTheme="minorHAnsi"/>
          <w:sz w:val="24"/>
          <w:szCs w:val="24"/>
        </w:rPr>
        <w:t>weddings and funera</w:t>
      </w:r>
      <w:r w:rsidR="00487068" w:rsidRPr="004655C8">
        <w:rPr>
          <w:rFonts w:asciiTheme="minorHAnsi" w:hAnsiTheme="minorHAnsi"/>
          <w:sz w:val="24"/>
          <w:szCs w:val="24"/>
        </w:rPr>
        <w:t xml:space="preserve">ls rather than deferring to the </w:t>
      </w:r>
      <w:r w:rsidRPr="004655C8">
        <w:rPr>
          <w:rFonts w:asciiTheme="minorHAnsi" w:hAnsiTheme="minorHAnsi"/>
          <w:sz w:val="24"/>
          <w:szCs w:val="24"/>
        </w:rPr>
        <w:t xml:space="preserve">former pastor. </w:t>
      </w:r>
      <w:r w:rsidRPr="004655C8">
        <w:rPr>
          <w:rFonts w:asciiTheme="minorHAnsi" w:hAnsiTheme="minorHAnsi"/>
          <w:sz w:val="24"/>
          <w:szCs w:val="24"/>
        </w:rPr>
        <w:lastRenderedPageBreak/>
        <w:t xml:space="preserve">It is incumbent upon the former pastor to </w:t>
      </w:r>
      <w:r w:rsidR="00487068" w:rsidRPr="004655C8">
        <w:rPr>
          <w:rFonts w:asciiTheme="minorHAnsi" w:hAnsiTheme="minorHAnsi"/>
          <w:sz w:val="24"/>
          <w:szCs w:val="24"/>
        </w:rPr>
        <w:t xml:space="preserve">notify the interim or successor </w:t>
      </w:r>
      <w:r w:rsidRPr="004655C8">
        <w:rPr>
          <w:rFonts w:asciiTheme="minorHAnsi" w:hAnsiTheme="minorHAnsi"/>
          <w:sz w:val="24"/>
          <w:szCs w:val="24"/>
        </w:rPr>
        <w:t>whenever such a request is received.</w:t>
      </w:r>
    </w:p>
    <w:p w14:paraId="0B196DF7" w14:textId="77777777" w:rsidR="00445BCB" w:rsidRPr="004655C8" w:rsidRDefault="00B8044E" w:rsidP="00F3331A">
      <w:pPr>
        <w:tabs>
          <w:tab w:val="left" w:pos="540"/>
        </w:tabs>
        <w:spacing w:line="240" w:lineRule="auto"/>
        <w:jc w:val="both"/>
        <w:rPr>
          <w:rFonts w:asciiTheme="minorHAnsi" w:hAnsiTheme="minorHAnsi"/>
          <w:sz w:val="24"/>
          <w:szCs w:val="24"/>
        </w:rPr>
      </w:pPr>
      <w:r w:rsidRPr="004655C8">
        <w:rPr>
          <w:rFonts w:asciiTheme="minorHAnsi" w:hAnsiTheme="minorHAnsi"/>
          <w:sz w:val="24"/>
          <w:szCs w:val="24"/>
        </w:rPr>
        <w:t>By vi</w:t>
      </w:r>
      <w:r w:rsidR="0079673D" w:rsidRPr="004655C8">
        <w:rPr>
          <w:rFonts w:asciiTheme="minorHAnsi" w:hAnsiTheme="minorHAnsi"/>
          <w:sz w:val="24"/>
          <w:szCs w:val="24"/>
        </w:rPr>
        <w:t>rtue of their office, interests</w:t>
      </w:r>
      <w:r w:rsidRPr="004655C8">
        <w:rPr>
          <w:rFonts w:asciiTheme="minorHAnsi" w:hAnsiTheme="minorHAnsi"/>
          <w:sz w:val="24"/>
          <w:szCs w:val="24"/>
        </w:rPr>
        <w:t xml:space="preserve"> and family, a pastor usually b</w:t>
      </w:r>
      <w:r w:rsidR="00487068" w:rsidRPr="004655C8">
        <w:rPr>
          <w:rFonts w:asciiTheme="minorHAnsi" w:hAnsiTheme="minorHAnsi"/>
          <w:sz w:val="24"/>
          <w:szCs w:val="24"/>
        </w:rPr>
        <w:t xml:space="preserve">ecomes a contributing member of </w:t>
      </w:r>
      <w:r w:rsidR="00331191" w:rsidRPr="004655C8">
        <w:rPr>
          <w:rFonts w:asciiTheme="minorHAnsi" w:hAnsiTheme="minorHAnsi"/>
          <w:sz w:val="24"/>
          <w:szCs w:val="24"/>
        </w:rPr>
        <w:t>the larger community. He/She</w:t>
      </w:r>
      <w:r w:rsidR="0049632E" w:rsidRPr="004655C8">
        <w:rPr>
          <w:rFonts w:asciiTheme="minorHAnsi" w:hAnsiTheme="minorHAnsi"/>
          <w:sz w:val="24"/>
          <w:szCs w:val="24"/>
        </w:rPr>
        <w:t>/They</w:t>
      </w:r>
      <w:r w:rsidRPr="004655C8">
        <w:rPr>
          <w:rFonts w:asciiTheme="minorHAnsi" w:hAnsiTheme="minorHAnsi"/>
          <w:sz w:val="24"/>
          <w:szCs w:val="24"/>
        </w:rPr>
        <w:t xml:space="preserve"> may be involved in civic, ecumenical, e</w:t>
      </w:r>
      <w:r w:rsidR="00487068" w:rsidRPr="004655C8">
        <w:rPr>
          <w:rFonts w:asciiTheme="minorHAnsi" w:hAnsiTheme="minorHAnsi"/>
          <w:sz w:val="24"/>
          <w:szCs w:val="24"/>
        </w:rPr>
        <w:t xml:space="preserve">ducational, fraternal, service, </w:t>
      </w:r>
      <w:r w:rsidRPr="004655C8">
        <w:rPr>
          <w:rFonts w:asciiTheme="minorHAnsi" w:hAnsiTheme="minorHAnsi"/>
          <w:sz w:val="24"/>
          <w:szCs w:val="24"/>
        </w:rPr>
        <w:t>governmental, and other groups, often serving on boards and c</w:t>
      </w:r>
      <w:r w:rsidR="00487068" w:rsidRPr="004655C8">
        <w:rPr>
          <w:rFonts w:asciiTheme="minorHAnsi" w:hAnsiTheme="minorHAnsi"/>
          <w:sz w:val="24"/>
          <w:szCs w:val="24"/>
        </w:rPr>
        <w:t xml:space="preserve">ommittees or volunteering time. </w:t>
      </w:r>
      <w:r w:rsidRPr="004655C8">
        <w:rPr>
          <w:rFonts w:asciiTheme="minorHAnsi" w:hAnsiTheme="minorHAnsi"/>
          <w:sz w:val="24"/>
          <w:szCs w:val="24"/>
        </w:rPr>
        <w:t>This results in the minister often being seen as representing a particular congregati</w:t>
      </w:r>
      <w:r w:rsidR="00487068" w:rsidRPr="004655C8">
        <w:rPr>
          <w:rFonts w:asciiTheme="minorHAnsi" w:hAnsiTheme="minorHAnsi"/>
          <w:sz w:val="24"/>
          <w:szCs w:val="24"/>
        </w:rPr>
        <w:t xml:space="preserve">on and/or as </w:t>
      </w:r>
      <w:r w:rsidRPr="004655C8">
        <w:rPr>
          <w:rFonts w:asciiTheme="minorHAnsi" w:hAnsiTheme="minorHAnsi"/>
          <w:sz w:val="24"/>
          <w:szCs w:val="24"/>
        </w:rPr>
        <w:t>pastor to people beyond the formal membership of the congr</w:t>
      </w:r>
      <w:r w:rsidR="00487068" w:rsidRPr="004655C8">
        <w:rPr>
          <w:rFonts w:asciiTheme="minorHAnsi" w:hAnsiTheme="minorHAnsi"/>
          <w:sz w:val="24"/>
          <w:szCs w:val="24"/>
        </w:rPr>
        <w:t xml:space="preserve">egation served. Continuing as a </w:t>
      </w:r>
      <w:r w:rsidRPr="004655C8">
        <w:rPr>
          <w:rFonts w:asciiTheme="minorHAnsi" w:hAnsiTheme="minorHAnsi"/>
          <w:sz w:val="24"/>
          <w:szCs w:val="24"/>
        </w:rPr>
        <w:t xml:space="preserve">member or attending functions as a participant or volunteering in a non-pastoral role </w:t>
      </w:r>
      <w:r w:rsidR="00331191" w:rsidRPr="004655C8">
        <w:rPr>
          <w:rFonts w:asciiTheme="minorHAnsi" w:hAnsiTheme="minorHAnsi"/>
          <w:sz w:val="24"/>
          <w:szCs w:val="24"/>
        </w:rPr>
        <w:t>is</w:t>
      </w:r>
      <w:r w:rsidR="00487068" w:rsidRPr="004655C8">
        <w:rPr>
          <w:rFonts w:asciiTheme="minorHAnsi" w:hAnsiTheme="minorHAnsi"/>
          <w:sz w:val="24"/>
          <w:szCs w:val="24"/>
        </w:rPr>
        <w:t xml:space="preserve"> </w:t>
      </w:r>
      <w:r w:rsidRPr="004655C8">
        <w:rPr>
          <w:rFonts w:asciiTheme="minorHAnsi" w:hAnsiTheme="minorHAnsi"/>
          <w:sz w:val="24"/>
          <w:szCs w:val="24"/>
        </w:rPr>
        <w:t>appropriate, provided it is made cle</w:t>
      </w:r>
      <w:r w:rsidR="00331191" w:rsidRPr="004655C8">
        <w:rPr>
          <w:rFonts w:asciiTheme="minorHAnsi" w:hAnsiTheme="minorHAnsi"/>
          <w:sz w:val="24"/>
          <w:szCs w:val="24"/>
        </w:rPr>
        <w:t>ar that it is no longer in his/her</w:t>
      </w:r>
      <w:r w:rsidRPr="004655C8">
        <w:rPr>
          <w:rFonts w:asciiTheme="minorHAnsi" w:hAnsiTheme="minorHAnsi"/>
          <w:sz w:val="24"/>
          <w:szCs w:val="24"/>
        </w:rPr>
        <w:t xml:space="preserve"> </w:t>
      </w:r>
      <w:r w:rsidR="00487068" w:rsidRPr="004655C8">
        <w:rPr>
          <w:rFonts w:asciiTheme="minorHAnsi" w:hAnsiTheme="minorHAnsi"/>
          <w:sz w:val="24"/>
          <w:szCs w:val="24"/>
        </w:rPr>
        <w:t>capacity as an</w:t>
      </w:r>
      <w:r w:rsidR="00331191" w:rsidRPr="004655C8">
        <w:rPr>
          <w:rFonts w:asciiTheme="minorHAnsi" w:hAnsiTheme="minorHAnsi"/>
          <w:sz w:val="24"/>
          <w:szCs w:val="24"/>
        </w:rPr>
        <w:t xml:space="preserve"> the</w:t>
      </w:r>
      <w:r w:rsidR="00487068" w:rsidRPr="004655C8">
        <w:rPr>
          <w:rFonts w:asciiTheme="minorHAnsi" w:hAnsiTheme="minorHAnsi"/>
          <w:sz w:val="24"/>
          <w:szCs w:val="24"/>
        </w:rPr>
        <w:t xml:space="preserve"> installed pastor </w:t>
      </w:r>
      <w:r w:rsidRPr="004655C8">
        <w:rPr>
          <w:rFonts w:asciiTheme="minorHAnsi" w:hAnsiTheme="minorHAnsi"/>
          <w:sz w:val="24"/>
          <w:szCs w:val="24"/>
        </w:rPr>
        <w:t>of a specific congregation.</w:t>
      </w:r>
    </w:p>
    <w:p w14:paraId="699C566C" w14:textId="77777777" w:rsidR="00445BCB" w:rsidRPr="004655C8" w:rsidRDefault="00B8044E" w:rsidP="00F3331A">
      <w:pPr>
        <w:tabs>
          <w:tab w:val="left" w:pos="540"/>
        </w:tabs>
        <w:spacing w:line="240" w:lineRule="auto"/>
        <w:jc w:val="both"/>
        <w:rPr>
          <w:rFonts w:asciiTheme="minorHAnsi" w:hAnsiTheme="minorHAnsi"/>
          <w:sz w:val="24"/>
          <w:szCs w:val="24"/>
        </w:rPr>
      </w:pPr>
      <w:r w:rsidRPr="004655C8">
        <w:rPr>
          <w:rFonts w:asciiTheme="minorHAnsi" w:hAnsiTheme="minorHAnsi"/>
          <w:sz w:val="24"/>
          <w:szCs w:val="24"/>
        </w:rPr>
        <w:t>A former pastor may be invited to become a Parish Associate of a for</w:t>
      </w:r>
      <w:r w:rsidR="00445BCB" w:rsidRPr="004655C8">
        <w:rPr>
          <w:rFonts w:asciiTheme="minorHAnsi" w:hAnsiTheme="minorHAnsi"/>
          <w:sz w:val="24"/>
          <w:szCs w:val="24"/>
        </w:rPr>
        <w:t>mer congregation only after an appropriate period of time has elapsed fr</w:t>
      </w:r>
      <w:r w:rsidRPr="004655C8">
        <w:rPr>
          <w:rFonts w:asciiTheme="minorHAnsi" w:hAnsiTheme="minorHAnsi"/>
          <w:sz w:val="24"/>
          <w:szCs w:val="24"/>
        </w:rPr>
        <w:t>om the served congregat</w:t>
      </w:r>
      <w:r w:rsidR="00331191" w:rsidRPr="004655C8">
        <w:rPr>
          <w:rFonts w:asciiTheme="minorHAnsi" w:hAnsiTheme="minorHAnsi"/>
          <w:sz w:val="24"/>
          <w:szCs w:val="24"/>
        </w:rPr>
        <w:t>ion</w:t>
      </w:r>
      <w:r w:rsidR="00445BCB" w:rsidRPr="004655C8">
        <w:rPr>
          <w:rFonts w:asciiTheme="minorHAnsi" w:hAnsiTheme="minorHAnsi"/>
          <w:sz w:val="24"/>
          <w:szCs w:val="24"/>
        </w:rPr>
        <w:t xml:space="preserve">. Both new pastor and </w:t>
      </w:r>
      <w:r w:rsidRPr="004655C8">
        <w:rPr>
          <w:rFonts w:asciiTheme="minorHAnsi" w:hAnsiTheme="minorHAnsi"/>
          <w:sz w:val="24"/>
          <w:szCs w:val="24"/>
        </w:rPr>
        <w:t>former pastor must consult with the COM prior to seekin</w:t>
      </w:r>
      <w:r w:rsidR="00445BCB" w:rsidRPr="004655C8">
        <w:rPr>
          <w:rFonts w:asciiTheme="minorHAnsi" w:hAnsiTheme="minorHAnsi"/>
          <w:sz w:val="24"/>
          <w:szCs w:val="24"/>
        </w:rPr>
        <w:t xml:space="preserve">g Session approval for such an </w:t>
      </w:r>
      <w:r w:rsidRPr="004655C8">
        <w:rPr>
          <w:rFonts w:asciiTheme="minorHAnsi" w:hAnsiTheme="minorHAnsi"/>
          <w:sz w:val="24"/>
          <w:szCs w:val="24"/>
        </w:rPr>
        <w:t>arrangement. This arrangement is contingent upon presbytery approval.</w:t>
      </w:r>
    </w:p>
    <w:p w14:paraId="2DAC6831" w14:textId="77777777" w:rsidR="00445BCB" w:rsidRPr="004655C8" w:rsidRDefault="00B8044E" w:rsidP="00F3331A">
      <w:pPr>
        <w:tabs>
          <w:tab w:val="left" w:pos="540"/>
        </w:tabs>
        <w:spacing w:line="240" w:lineRule="auto"/>
        <w:jc w:val="both"/>
        <w:rPr>
          <w:rFonts w:asciiTheme="minorHAnsi" w:hAnsiTheme="minorHAnsi"/>
          <w:sz w:val="24"/>
          <w:szCs w:val="24"/>
        </w:rPr>
      </w:pPr>
      <w:r w:rsidRPr="004655C8">
        <w:rPr>
          <w:rFonts w:asciiTheme="minorHAnsi" w:hAnsiTheme="minorHAnsi"/>
          <w:sz w:val="24"/>
          <w:szCs w:val="24"/>
        </w:rPr>
        <w:t xml:space="preserve">When a pastor retires from a congregation, the congregation may bestow upon him or her </w:t>
      </w:r>
      <w:r w:rsidR="00912CD7" w:rsidRPr="004655C8">
        <w:rPr>
          <w:rFonts w:asciiTheme="minorHAnsi" w:hAnsiTheme="minorHAnsi"/>
          <w:sz w:val="24"/>
          <w:szCs w:val="24"/>
        </w:rPr>
        <w:t>the</w:t>
      </w:r>
      <w:r w:rsidR="00445BCB" w:rsidRPr="004655C8">
        <w:rPr>
          <w:rFonts w:asciiTheme="minorHAnsi" w:hAnsiTheme="minorHAnsi"/>
          <w:sz w:val="24"/>
          <w:szCs w:val="24"/>
        </w:rPr>
        <w:t xml:space="preserve"> </w:t>
      </w:r>
      <w:r w:rsidRPr="004655C8">
        <w:rPr>
          <w:rFonts w:asciiTheme="minorHAnsi" w:hAnsiTheme="minorHAnsi"/>
          <w:sz w:val="24"/>
          <w:szCs w:val="24"/>
        </w:rPr>
        <w:t>honorary title of “Pastor Emeritus</w:t>
      </w:r>
      <w:r w:rsidR="00331191" w:rsidRPr="004655C8">
        <w:rPr>
          <w:rFonts w:asciiTheme="minorHAnsi" w:hAnsiTheme="minorHAnsi"/>
          <w:sz w:val="24"/>
          <w:szCs w:val="24"/>
        </w:rPr>
        <w:t>/Emerita</w:t>
      </w:r>
      <w:r w:rsidRPr="004655C8">
        <w:rPr>
          <w:rFonts w:asciiTheme="minorHAnsi" w:hAnsiTheme="minorHAnsi"/>
          <w:sz w:val="24"/>
          <w:szCs w:val="24"/>
        </w:rPr>
        <w:t>” to convey their affection and g</w:t>
      </w:r>
      <w:r w:rsidR="00445BCB" w:rsidRPr="004655C8">
        <w:rPr>
          <w:rFonts w:asciiTheme="minorHAnsi" w:hAnsiTheme="minorHAnsi"/>
          <w:sz w:val="24"/>
          <w:szCs w:val="24"/>
        </w:rPr>
        <w:t xml:space="preserve">ratitude. This may be done only </w:t>
      </w:r>
      <w:r w:rsidRPr="004655C8">
        <w:rPr>
          <w:rFonts w:asciiTheme="minorHAnsi" w:hAnsiTheme="minorHAnsi"/>
          <w:sz w:val="24"/>
          <w:szCs w:val="24"/>
        </w:rPr>
        <w:t>after consultation with the COM and is subject to presbytery appr</w:t>
      </w:r>
      <w:r w:rsidR="00445BCB" w:rsidRPr="004655C8">
        <w:rPr>
          <w:rFonts w:asciiTheme="minorHAnsi" w:hAnsiTheme="minorHAnsi"/>
          <w:sz w:val="24"/>
          <w:szCs w:val="24"/>
        </w:rPr>
        <w:t xml:space="preserve">oval and takes effect only upon </w:t>
      </w:r>
      <w:r w:rsidRPr="004655C8">
        <w:rPr>
          <w:rFonts w:asciiTheme="minorHAnsi" w:hAnsiTheme="minorHAnsi"/>
          <w:sz w:val="24"/>
          <w:szCs w:val="24"/>
        </w:rPr>
        <w:t>dissolution of the pastoral relationship. Former pastors are reminde</w:t>
      </w:r>
      <w:r w:rsidR="00445BCB" w:rsidRPr="004655C8">
        <w:rPr>
          <w:rFonts w:asciiTheme="minorHAnsi" w:hAnsiTheme="minorHAnsi"/>
          <w:sz w:val="24"/>
          <w:szCs w:val="24"/>
        </w:rPr>
        <w:t xml:space="preserve">d that, even in this situation, </w:t>
      </w:r>
      <w:r w:rsidRPr="004655C8">
        <w:rPr>
          <w:rFonts w:asciiTheme="minorHAnsi" w:hAnsiTheme="minorHAnsi"/>
          <w:sz w:val="24"/>
          <w:szCs w:val="24"/>
        </w:rPr>
        <w:t>the pastoral relationship has been dissolved – the relationship to</w:t>
      </w:r>
      <w:r w:rsidR="00445BCB" w:rsidRPr="004655C8">
        <w:rPr>
          <w:rFonts w:asciiTheme="minorHAnsi" w:hAnsiTheme="minorHAnsi"/>
          <w:sz w:val="24"/>
          <w:szCs w:val="24"/>
        </w:rPr>
        <w:t xml:space="preserve"> the congregation as Pastor has </w:t>
      </w:r>
      <w:r w:rsidRPr="004655C8">
        <w:rPr>
          <w:rFonts w:asciiTheme="minorHAnsi" w:hAnsiTheme="minorHAnsi"/>
          <w:sz w:val="24"/>
          <w:szCs w:val="24"/>
        </w:rPr>
        <w:t>ended and there are no responsibilities, expectations, or privileges attached to this title.</w:t>
      </w:r>
    </w:p>
    <w:p w14:paraId="4A25FC69" w14:textId="77777777" w:rsidR="00445BCB" w:rsidRPr="004655C8" w:rsidRDefault="00892F0F" w:rsidP="00F3331A">
      <w:pPr>
        <w:tabs>
          <w:tab w:val="left" w:pos="540"/>
        </w:tabs>
        <w:spacing w:line="240" w:lineRule="auto"/>
        <w:jc w:val="both"/>
        <w:rPr>
          <w:rFonts w:asciiTheme="minorHAnsi" w:hAnsiTheme="minorHAnsi"/>
          <w:sz w:val="24"/>
          <w:szCs w:val="24"/>
        </w:rPr>
      </w:pPr>
      <w:r w:rsidRPr="004655C8">
        <w:rPr>
          <w:rFonts w:asciiTheme="minorHAnsi" w:hAnsiTheme="minorHAnsi"/>
          <w:b/>
          <w:sz w:val="24"/>
          <w:szCs w:val="24"/>
        </w:rPr>
        <w:br/>
      </w:r>
      <w:r w:rsidR="00F50030" w:rsidRPr="004655C8">
        <w:rPr>
          <w:rFonts w:asciiTheme="minorHAnsi" w:hAnsiTheme="minorHAnsi"/>
          <w:b/>
          <w:sz w:val="24"/>
          <w:szCs w:val="24"/>
        </w:rPr>
        <w:t>C.</w:t>
      </w:r>
      <w:r w:rsidR="00F50030" w:rsidRPr="004655C8">
        <w:rPr>
          <w:rFonts w:asciiTheme="minorHAnsi" w:hAnsiTheme="minorHAnsi"/>
          <w:sz w:val="24"/>
          <w:szCs w:val="24"/>
        </w:rPr>
        <w:t xml:space="preserve"> </w:t>
      </w:r>
      <w:r w:rsidR="00B8044E" w:rsidRPr="004655C8">
        <w:rPr>
          <w:rFonts w:asciiTheme="minorHAnsi" w:hAnsiTheme="minorHAnsi"/>
          <w:b/>
          <w:sz w:val="24"/>
          <w:szCs w:val="24"/>
          <w:u w:val="single"/>
        </w:rPr>
        <w:t xml:space="preserve">The Role of Family of the </w:t>
      </w:r>
      <w:r w:rsidR="00912CD7" w:rsidRPr="004655C8">
        <w:rPr>
          <w:rFonts w:asciiTheme="minorHAnsi" w:hAnsiTheme="minorHAnsi"/>
          <w:b/>
          <w:sz w:val="24"/>
          <w:szCs w:val="24"/>
          <w:u w:val="single"/>
        </w:rPr>
        <w:t>Former</w:t>
      </w:r>
      <w:r w:rsidR="00B8044E" w:rsidRPr="004655C8">
        <w:rPr>
          <w:rFonts w:asciiTheme="minorHAnsi" w:hAnsiTheme="minorHAnsi"/>
          <w:b/>
          <w:sz w:val="24"/>
          <w:szCs w:val="24"/>
          <w:u w:val="single"/>
        </w:rPr>
        <w:t xml:space="preserve"> Pastor</w:t>
      </w:r>
    </w:p>
    <w:p w14:paraId="2E513577" w14:textId="77777777" w:rsidR="00445BCB" w:rsidRPr="004655C8" w:rsidRDefault="00386220" w:rsidP="00F3331A">
      <w:pPr>
        <w:tabs>
          <w:tab w:val="left" w:pos="540"/>
        </w:tabs>
        <w:spacing w:line="240" w:lineRule="auto"/>
        <w:jc w:val="both"/>
        <w:rPr>
          <w:rFonts w:asciiTheme="minorHAnsi" w:hAnsiTheme="minorHAnsi"/>
          <w:sz w:val="24"/>
          <w:szCs w:val="24"/>
        </w:rPr>
      </w:pPr>
      <w:r w:rsidRPr="004655C8">
        <w:rPr>
          <w:rFonts w:asciiTheme="minorHAnsi" w:hAnsiTheme="minorHAnsi"/>
          <w:sz w:val="24"/>
          <w:szCs w:val="24"/>
        </w:rPr>
        <w:t>One of the tensions inherent in ministry is that ministers serve</w:t>
      </w:r>
      <w:r w:rsidR="00445BCB" w:rsidRPr="004655C8">
        <w:rPr>
          <w:rFonts w:asciiTheme="minorHAnsi" w:hAnsiTheme="minorHAnsi"/>
          <w:sz w:val="24"/>
          <w:szCs w:val="24"/>
        </w:rPr>
        <w:t xml:space="preserve"> churches, but they give up the </w:t>
      </w:r>
      <w:r w:rsidRPr="004655C8">
        <w:rPr>
          <w:rFonts w:asciiTheme="minorHAnsi" w:hAnsiTheme="minorHAnsi"/>
          <w:sz w:val="24"/>
          <w:szCs w:val="24"/>
        </w:rPr>
        <w:t>privilege of being a member of a local congregation. For some, though certainly not for all,</w:t>
      </w:r>
      <w:r w:rsidR="00445BCB" w:rsidRPr="004655C8">
        <w:rPr>
          <w:rFonts w:asciiTheme="minorHAnsi" w:hAnsiTheme="minorHAnsi"/>
          <w:sz w:val="24"/>
          <w:szCs w:val="24"/>
        </w:rPr>
        <w:t xml:space="preserve"> </w:t>
      </w:r>
      <w:r w:rsidRPr="004655C8">
        <w:rPr>
          <w:rFonts w:asciiTheme="minorHAnsi" w:hAnsiTheme="minorHAnsi"/>
          <w:sz w:val="24"/>
          <w:szCs w:val="24"/>
        </w:rPr>
        <w:t>membership in the presbytery fills the void that membership in a co</w:t>
      </w:r>
      <w:r w:rsidR="00445BCB" w:rsidRPr="004655C8">
        <w:rPr>
          <w:rFonts w:asciiTheme="minorHAnsi" w:hAnsiTheme="minorHAnsi"/>
          <w:sz w:val="24"/>
          <w:szCs w:val="24"/>
        </w:rPr>
        <w:t xml:space="preserve">ngregation fills for most other </w:t>
      </w:r>
      <w:r w:rsidR="005E39E1" w:rsidRPr="004655C8">
        <w:rPr>
          <w:rFonts w:asciiTheme="minorHAnsi" w:hAnsiTheme="minorHAnsi"/>
          <w:sz w:val="24"/>
          <w:szCs w:val="24"/>
        </w:rPr>
        <w:t>Christians. The p</w:t>
      </w:r>
      <w:r w:rsidRPr="004655C8">
        <w:rPr>
          <w:rFonts w:asciiTheme="minorHAnsi" w:hAnsiTheme="minorHAnsi"/>
          <w:sz w:val="24"/>
          <w:szCs w:val="24"/>
        </w:rPr>
        <w:t>astor’s family, however, usually become member</w:t>
      </w:r>
      <w:r w:rsidR="00445BCB" w:rsidRPr="004655C8">
        <w:rPr>
          <w:rFonts w:asciiTheme="minorHAnsi" w:hAnsiTheme="minorHAnsi"/>
          <w:sz w:val="24"/>
          <w:szCs w:val="24"/>
        </w:rPr>
        <w:t xml:space="preserve">s of the congregation which the </w:t>
      </w:r>
      <w:r w:rsidRPr="004655C8">
        <w:rPr>
          <w:rFonts w:asciiTheme="minorHAnsi" w:hAnsiTheme="minorHAnsi"/>
          <w:sz w:val="24"/>
          <w:szCs w:val="24"/>
        </w:rPr>
        <w:t xml:space="preserve">pastor serves. At the point of departure or retirement from pastoral </w:t>
      </w:r>
      <w:r w:rsidR="00445BCB" w:rsidRPr="004655C8">
        <w:rPr>
          <w:rFonts w:asciiTheme="minorHAnsi" w:hAnsiTheme="minorHAnsi"/>
          <w:sz w:val="24"/>
          <w:szCs w:val="24"/>
        </w:rPr>
        <w:t xml:space="preserve">ministry there is, typically, a </w:t>
      </w:r>
      <w:r w:rsidRPr="004655C8">
        <w:rPr>
          <w:rFonts w:asciiTheme="minorHAnsi" w:hAnsiTheme="minorHAnsi"/>
          <w:sz w:val="24"/>
          <w:szCs w:val="24"/>
        </w:rPr>
        <w:t>sense of loss for the pastor’s spouse (and perhaps also for ch</w:t>
      </w:r>
      <w:r w:rsidR="00445BCB" w:rsidRPr="004655C8">
        <w:rPr>
          <w:rFonts w:asciiTheme="minorHAnsi" w:hAnsiTheme="minorHAnsi"/>
          <w:sz w:val="24"/>
          <w:szCs w:val="24"/>
        </w:rPr>
        <w:t xml:space="preserve">ildren who have remained in the </w:t>
      </w:r>
      <w:r w:rsidRPr="004655C8">
        <w:rPr>
          <w:rFonts w:asciiTheme="minorHAnsi" w:hAnsiTheme="minorHAnsi"/>
          <w:sz w:val="24"/>
          <w:szCs w:val="24"/>
        </w:rPr>
        <w:t>congregation) which differs in quality from the loss experienced by</w:t>
      </w:r>
      <w:r w:rsidR="00445BCB" w:rsidRPr="004655C8">
        <w:rPr>
          <w:rFonts w:asciiTheme="minorHAnsi" w:hAnsiTheme="minorHAnsi"/>
          <w:sz w:val="24"/>
          <w:szCs w:val="24"/>
        </w:rPr>
        <w:t xml:space="preserve"> the pastor. While a minister’s</w:t>
      </w:r>
      <w:r w:rsidRPr="004655C8">
        <w:rPr>
          <w:rFonts w:asciiTheme="minorHAnsi" w:hAnsiTheme="minorHAnsi"/>
          <w:sz w:val="24"/>
          <w:szCs w:val="24"/>
        </w:rPr>
        <w:t xml:space="preserve"> family does not lie within the COM’s jurisdiction, it does lie within our Christian concern. In the </w:t>
      </w:r>
      <w:r w:rsidR="00445BCB" w:rsidRPr="004655C8">
        <w:rPr>
          <w:rFonts w:asciiTheme="minorHAnsi" w:hAnsiTheme="minorHAnsi"/>
          <w:sz w:val="24"/>
          <w:szCs w:val="24"/>
        </w:rPr>
        <w:t xml:space="preserve">hope </w:t>
      </w:r>
      <w:r w:rsidRPr="004655C8">
        <w:rPr>
          <w:rFonts w:asciiTheme="minorHAnsi" w:hAnsiTheme="minorHAnsi"/>
          <w:sz w:val="24"/>
          <w:szCs w:val="24"/>
        </w:rPr>
        <w:t>of loving one another as Christ loves us, the COM institutes a policy of pastoral care toward all</w:t>
      </w:r>
      <w:r w:rsidR="00445BCB" w:rsidRPr="004655C8">
        <w:rPr>
          <w:rFonts w:asciiTheme="minorHAnsi" w:hAnsiTheme="minorHAnsi"/>
          <w:sz w:val="24"/>
          <w:szCs w:val="24"/>
        </w:rPr>
        <w:t xml:space="preserve"> </w:t>
      </w:r>
      <w:r w:rsidRPr="004655C8">
        <w:rPr>
          <w:rFonts w:asciiTheme="minorHAnsi" w:hAnsiTheme="minorHAnsi"/>
          <w:sz w:val="24"/>
          <w:szCs w:val="24"/>
        </w:rPr>
        <w:t>ministers and their families around the time of departure or retirement, both to encourage them in</w:t>
      </w:r>
      <w:r w:rsidR="00445BCB" w:rsidRPr="004655C8">
        <w:rPr>
          <w:rFonts w:asciiTheme="minorHAnsi" w:hAnsiTheme="minorHAnsi"/>
          <w:sz w:val="24"/>
          <w:szCs w:val="24"/>
        </w:rPr>
        <w:t xml:space="preserve"> </w:t>
      </w:r>
      <w:r w:rsidRPr="004655C8">
        <w:rPr>
          <w:rFonts w:asciiTheme="minorHAnsi" w:hAnsiTheme="minorHAnsi"/>
          <w:sz w:val="24"/>
          <w:szCs w:val="24"/>
        </w:rPr>
        <w:t>their Chris</w:t>
      </w:r>
      <w:r w:rsidR="00AC2C32" w:rsidRPr="004655C8">
        <w:rPr>
          <w:rFonts w:asciiTheme="minorHAnsi" w:hAnsiTheme="minorHAnsi"/>
          <w:sz w:val="24"/>
          <w:szCs w:val="24"/>
        </w:rPr>
        <w:t>ti</w:t>
      </w:r>
      <w:r w:rsidRPr="004655C8">
        <w:rPr>
          <w:rFonts w:asciiTheme="minorHAnsi" w:hAnsiTheme="minorHAnsi"/>
          <w:sz w:val="24"/>
          <w:szCs w:val="24"/>
        </w:rPr>
        <w:t xml:space="preserve">an walk as well as to assist the people in the ministry from which the departure or retirement is being made. </w:t>
      </w:r>
    </w:p>
    <w:p w14:paraId="7C7CF097" w14:textId="2E67FB4C" w:rsidR="00AC2C32" w:rsidRPr="004655C8" w:rsidRDefault="005E39E1" w:rsidP="00F3331A">
      <w:pPr>
        <w:tabs>
          <w:tab w:val="left" w:pos="540"/>
        </w:tabs>
        <w:spacing w:line="240" w:lineRule="auto"/>
        <w:jc w:val="both"/>
        <w:rPr>
          <w:rFonts w:asciiTheme="minorHAnsi" w:hAnsiTheme="minorHAnsi"/>
          <w:sz w:val="24"/>
          <w:szCs w:val="24"/>
        </w:rPr>
      </w:pPr>
      <w:r w:rsidRPr="004655C8">
        <w:rPr>
          <w:rFonts w:asciiTheme="minorHAnsi" w:hAnsiTheme="minorHAnsi"/>
          <w:sz w:val="24"/>
          <w:szCs w:val="24"/>
        </w:rPr>
        <w:t>The p</w:t>
      </w:r>
      <w:r w:rsidR="00AC2C32" w:rsidRPr="004655C8">
        <w:rPr>
          <w:rFonts w:asciiTheme="minorHAnsi" w:hAnsiTheme="minorHAnsi"/>
          <w:sz w:val="24"/>
          <w:szCs w:val="24"/>
        </w:rPr>
        <w:t xml:space="preserve">astor’s family </w:t>
      </w:r>
      <w:r w:rsidR="00A3622A" w:rsidRPr="004655C8">
        <w:rPr>
          <w:rFonts w:asciiTheme="minorHAnsi" w:hAnsiTheme="minorHAnsi"/>
          <w:sz w:val="24"/>
          <w:szCs w:val="24"/>
        </w:rPr>
        <w:t xml:space="preserve">during this time of transition will </w:t>
      </w:r>
      <w:r w:rsidR="00AC2C32" w:rsidRPr="004655C8">
        <w:rPr>
          <w:rFonts w:asciiTheme="minorHAnsi" w:hAnsiTheme="minorHAnsi"/>
          <w:sz w:val="24"/>
          <w:szCs w:val="24"/>
        </w:rPr>
        <w:t>discover that the change is difficult and at times</w:t>
      </w:r>
      <w:r w:rsidR="006D3D03" w:rsidRPr="004655C8">
        <w:rPr>
          <w:rFonts w:asciiTheme="minorHAnsi" w:hAnsiTheme="minorHAnsi"/>
          <w:sz w:val="24"/>
          <w:szCs w:val="24"/>
        </w:rPr>
        <w:t xml:space="preserve"> </w:t>
      </w:r>
      <w:r w:rsidR="00AC2C32" w:rsidRPr="004655C8">
        <w:rPr>
          <w:rFonts w:asciiTheme="minorHAnsi" w:hAnsiTheme="minorHAnsi"/>
          <w:sz w:val="24"/>
          <w:szCs w:val="24"/>
        </w:rPr>
        <w:t>painful. Their situation</w:t>
      </w:r>
      <w:r w:rsidR="00A3622A" w:rsidRPr="004655C8">
        <w:rPr>
          <w:rFonts w:asciiTheme="minorHAnsi" w:hAnsiTheme="minorHAnsi"/>
          <w:sz w:val="24"/>
          <w:szCs w:val="24"/>
        </w:rPr>
        <w:t xml:space="preserve"> c</w:t>
      </w:r>
      <w:r w:rsidR="00AC2C32" w:rsidRPr="004655C8">
        <w:rPr>
          <w:rFonts w:asciiTheme="minorHAnsi" w:hAnsiTheme="minorHAnsi"/>
          <w:sz w:val="24"/>
          <w:szCs w:val="24"/>
        </w:rPr>
        <w:t>omes</w:t>
      </w:r>
      <w:r w:rsidR="00A3622A" w:rsidRPr="004655C8">
        <w:rPr>
          <w:rFonts w:asciiTheme="minorHAnsi" w:hAnsiTheme="minorHAnsi"/>
          <w:sz w:val="24"/>
          <w:szCs w:val="24"/>
        </w:rPr>
        <w:t xml:space="preserve"> </w:t>
      </w:r>
      <w:r w:rsidR="0050618D">
        <w:rPr>
          <w:rFonts w:asciiTheme="minorHAnsi" w:hAnsiTheme="minorHAnsi"/>
          <w:sz w:val="24"/>
          <w:szCs w:val="24"/>
        </w:rPr>
        <w:t>to focus o</w:t>
      </w:r>
      <w:r w:rsidR="00AC2C32" w:rsidRPr="004655C8">
        <w:rPr>
          <w:rFonts w:asciiTheme="minorHAnsi" w:hAnsiTheme="minorHAnsi"/>
          <w:sz w:val="24"/>
          <w:szCs w:val="24"/>
        </w:rPr>
        <w:t>n three questions: Where to live?  Where will their church</w:t>
      </w:r>
      <w:r w:rsidR="006D3D03" w:rsidRPr="004655C8">
        <w:rPr>
          <w:rFonts w:asciiTheme="minorHAnsi" w:hAnsiTheme="minorHAnsi"/>
          <w:sz w:val="24"/>
          <w:szCs w:val="24"/>
        </w:rPr>
        <w:t xml:space="preserve"> </w:t>
      </w:r>
      <w:r w:rsidR="00AC2C32" w:rsidRPr="004655C8">
        <w:rPr>
          <w:rFonts w:asciiTheme="minorHAnsi" w:hAnsiTheme="minorHAnsi"/>
          <w:sz w:val="24"/>
          <w:szCs w:val="24"/>
        </w:rPr>
        <w:t>membership be?  How to handle</w:t>
      </w:r>
      <w:r w:rsidR="00A3622A" w:rsidRPr="004655C8">
        <w:rPr>
          <w:rFonts w:asciiTheme="minorHAnsi" w:hAnsiTheme="minorHAnsi"/>
          <w:sz w:val="24"/>
          <w:szCs w:val="24"/>
        </w:rPr>
        <w:t xml:space="preserve"> </w:t>
      </w:r>
      <w:r w:rsidR="00AC2C32" w:rsidRPr="004655C8">
        <w:rPr>
          <w:rFonts w:asciiTheme="minorHAnsi" w:hAnsiTheme="minorHAnsi"/>
          <w:sz w:val="24"/>
          <w:szCs w:val="24"/>
        </w:rPr>
        <w:t>church related friendships?</w:t>
      </w:r>
    </w:p>
    <w:p w14:paraId="6026D34E" w14:textId="77777777" w:rsidR="006D3D03" w:rsidRPr="004655C8" w:rsidRDefault="00AC2C32" w:rsidP="00F3331A">
      <w:pPr>
        <w:tabs>
          <w:tab w:val="left" w:pos="540"/>
        </w:tabs>
        <w:spacing w:line="240" w:lineRule="auto"/>
        <w:jc w:val="both"/>
        <w:rPr>
          <w:rFonts w:asciiTheme="minorHAnsi" w:hAnsiTheme="minorHAnsi"/>
          <w:sz w:val="24"/>
          <w:szCs w:val="24"/>
        </w:rPr>
      </w:pPr>
      <w:r w:rsidRPr="004655C8">
        <w:rPr>
          <w:rFonts w:asciiTheme="minorHAnsi" w:hAnsiTheme="minorHAnsi"/>
          <w:sz w:val="24"/>
          <w:szCs w:val="24"/>
        </w:rPr>
        <w:t xml:space="preserve">If the former pastor and family move to a new community the </w:t>
      </w:r>
      <w:r w:rsidR="006D3D03" w:rsidRPr="004655C8">
        <w:rPr>
          <w:rFonts w:asciiTheme="minorHAnsi" w:hAnsiTheme="minorHAnsi"/>
          <w:sz w:val="24"/>
          <w:szCs w:val="24"/>
        </w:rPr>
        <w:t xml:space="preserve">adjustment to their new life is </w:t>
      </w:r>
      <w:r w:rsidRPr="004655C8">
        <w:rPr>
          <w:rFonts w:asciiTheme="minorHAnsi" w:hAnsiTheme="minorHAnsi"/>
          <w:sz w:val="24"/>
          <w:szCs w:val="24"/>
        </w:rPr>
        <w:t>somewhat easier. Their role in a new community and new church is entirely different from their years</w:t>
      </w:r>
      <w:r w:rsidR="006D3D03" w:rsidRPr="004655C8">
        <w:rPr>
          <w:rFonts w:asciiTheme="minorHAnsi" w:hAnsiTheme="minorHAnsi"/>
          <w:sz w:val="24"/>
          <w:szCs w:val="24"/>
        </w:rPr>
        <w:t xml:space="preserve"> </w:t>
      </w:r>
      <w:r w:rsidRPr="004655C8">
        <w:rPr>
          <w:rFonts w:asciiTheme="minorHAnsi" w:hAnsiTheme="minorHAnsi"/>
          <w:sz w:val="24"/>
          <w:szCs w:val="24"/>
        </w:rPr>
        <w:t xml:space="preserve">of experience in the previous </w:t>
      </w:r>
      <w:r w:rsidR="00A3622A" w:rsidRPr="004655C8">
        <w:rPr>
          <w:rFonts w:asciiTheme="minorHAnsi" w:hAnsiTheme="minorHAnsi"/>
          <w:sz w:val="24"/>
          <w:szCs w:val="24"/>
        </w:rPr>
        <w:t>congregation</w:t>
      </w:r>
      <w:r w:rsidRPr="004655C8">
        <w:rPr>
          <w:rFonts w:asciiTheme="minorHAnsi" w:hAnsiTheme="minorHAnsi"/>
          <w:sz w:val="24"/>
          <w:szCs w:val="24"/>
        </w:rPr>
        <w:t xml:space="preserve">. In the new church of membership they are free to relate directly and </w:t>
      </w:r>
      <w:r w:rsidRPr="004655C8">
        <w:rPr>
          <w:rFonts w:asciiTheme="minorHAnsi" w:hAnsiTheme="minorHAnsi"/>
          <w:sz w:val="24"/>
          <w:szCs w:val="24"/>
        </w:rPr>
        <w:lastRenderedPageBreak/>
        <w:t>freely with members of the new church</w:t>
      </w:r>
      <w:r w:rsidR="006D3D03" w:rsidRPr="004655C8">
        <w:rPr>
          <w:rFonts w:asciiTheme="minorHAnsi" w:hAnsiTheme="minorHAnsi"/>
          <w:sz w:val="24"/>
          <w:szCs w:val="24"/>
        </w:rPr>
        <w:t xml:space="preserve"> </w:t>
      </w:r>
      <w:r w:rsidRPr="004655C8">
        <w:rPr>
          <w:rFonts w:asciiTheme="minorHAnsi" w:hAnsiTheme="minorHAnsi"/>
          <w:sz w:val="24"/>
          <w:szCs w:val="24"/>
        </w:rPr>
        <w:t>and to</w:t>
      </w:r>
      <w:r w:rsidR="00A3622A" w:rsidRPr="004655C8">
        <w:rPr>
          <w:rFonts w:asciiTheme="minorHAnsi" w:hAnsiTheme="minorHAnsi"/>
          <w:sz w:val="24"/>
          <w:szCs w:val="24"/>
        </w:rPr>
        <w:t xml:space="preserve"> </w:t>
      </w:r>
      <w:r w:rsidRPr="004655C8">
        <w:rPr>
          <w:rFonts w:asciiTheme="minorHAnsi" w:hAnsiTheme="minorHAnsi"/>
          <w:sz w:val="24"/>
          <w:szCs w:val="24"/>
        </w:rPr>
        <w:t xml:space="preserve">share their gifts in the </w:t>
      </w:r>
      <w:r w:rsidR="005E39E1" w:rsidRPr="004655C8">
        <w:rPr>
          <w:rFonts w:asciiTheme="minorHAnsi" w:hAnsiTheme="minorHAnsi"/>
          <w:sz w:val="24"/>
          <w:szCs w:val="24"/>
        </w:rPr>
        <w:t>activities</w:t>
      </w:r>
      <w:r w:rsidRPr="004655C8">
        <w:rPr>
          <w:rFonts w:asciiTheme="minorHAnsi" w:hAnsiTheme="minorHAnsi"/>
          <w:sz w:val="24"/>
          <w:szCs w:val="24"/>
        </w:rPr>
        <w:t xml:space="preserve"> and structures of the new church.</w:t>
      </w:r>
    </w:p>
    <w:p w14:paraId="4C853A51" w14:textId="77777777" w:rsidR="00AC2C32" w:rsidRPr="004655C8" w:rsidRDefault="005E39E1" w:rsidP="00F3331A">
      <w:pPr>
        <w:tabs>
          <w:tab w:val="left" w:pos="540"/>
        </w:tabs>
        <w:spacing w:line="240" w:lineRule="auto"/>
        <w:jc w:val="both"/>
        <w:rPr>
          <w:rFonts w:asciiTheme="minorHAnsi" w:hAnsiTheme="minorHAnsi"/>
          <w:sz w:val="24"/>
          <w:szCs w:val="24"/>
        </w:rPr>
      </w:pPr>
      <w:r w:rsidRPr="004655C8">
        <w:rPr>
          <w:rFonts w:asciiTheme="minorHAnsi" w:hAnsiTheme="minorHAnsi"/>
          <w:sz w:val="24"/>
          <w:szCs w:val="24"/>
        </w:rPr>
        <w:t xml:space="preserve"> </w:t>
      </w:r>
      <w:r w:rsidR="00AC2C32" w:rsidRPr="004655C8">
        <w:rPr>
          <w:rFonts w:asciiTheme="minorHAnsi" w:hAnsiTheme="minorHAnsi"/>
          <w:sz w:val="24"/>
          <w:szCs w:val="24"/>
        </w:rPr>
        <w:t xml:space="preserve">If the former pastor and family remain in the same community there </w:t>
      </w:r>
      <w:r w:rsidRPr="004655C8">
        <w:rPr>
          <w:rFonts w:asciiTheme="minorHAnsi" w:hAnsiTheme="minorHAnsi"/>
          <w:sz w:val="24"/>
          <w:szCs w:val="24"/>
        </w:rPr>
        <w:t xml:space="preserve">is no rule that says the family </w:t>
      </w:r>
      <w:r w:rsidR="00AC2C32" w:rsidRPr="004655C8">
        <w:rPr>
          <w:rFonts w:asciiTheme="minorHAnsi" w:hAnsiTheme="minorHAnsi"/>
          <w:sz w:val="24"/>
          <w:szCs w:val="24"/>
        </w:rPr>
        <w:t>must give up its present church membership. If</w:t>
      </w:r>
      <w:r w:rsidR="00B20281" w:rsidRPr="004655C8">
        <w:rPr>
          <w:rFonts w:asciiTheme="minorHAnsi" w:hAnsiTheme="minorHAnsi"/>
          <w:sz w:val="24"/>
          <w:szCs w:val="24"/>
        </w:rPr>
        <w:t xml:space="preserve"> they retain their membership</w:t>
      </w:r>
      <w:r w:rsidRPr="004655C8">
        <w:rPr>
          <w:rFonts w:asciiTheme="minorHAnsi" w:hAnsiTheme="minorHAnsi"/>
          <w:sz w:val="24"/>
          <w:szCs w:val="24"/>
        </w:rPr>
        <w:t xml:space="preserve">, </w:t>
      </w:r>
      <w:r w:rsidR="00AC2C32" w:rsidRPr="004655C8">
        <w:rPr>
          <w:rFonts w:asciiTheme="minorHAnsi" w:hAnsiTheme="minorHAnsi"/>
          <w:sz w:val="24"/>
          <w:szCs w:val="24"/>
        </w:rPr>
        <w:t>the family’s closest friends</w:t>
      </w:r>
      <w:r w:rsidR="00B20281" w:rsidRPr="004655C8">
        <w:rPr>
          <w:rFonts w:asciiTheme="minorHAnsi" w:hAnsiTheme="minorHAnsi"/>
          <w:sz w:val="24"/>
          <w:szCs w:val="24"/>
        </w:rPr>
        <w:t xml:space="preserve"> are often in that congregation;</w:t>
      </w:r>
      <w:r w:rsidR="00AC2C32" w:rsidRPr="004655C8">
        <w:rPr>
          <w:rFonts w:asciiTheme="minorHAnsi" w:hAnsiTheme="minorHAnsi"/>
          <w:sz w:val="24"/>
          <w:szCs w:val="24"/>
        </w:rPr>
        <w:t xml:space="preserve"> however the</w:t>
      </w:r>
      <w:r w:rsidRPr="004655C8">
        <w:rPr>
          <w:rFonts w:asciiTheme="minorHAnsi" w:hAnsiTheme="minorHAnsi"/>
          <w:sz w:val="24"/>
          <w:szCs w:val="24"/>
        </w:rPr>
        <w:t xml:space="preserve"> family’s relationship with the </w:t>
      </w:r>
      <w:r w:rsidR="00AC2C32" w:rsidRPr="004655C8">
        <w:rPr>
          <w:rFonts w:asciiTheme="minorHAnsi" w:hAnsiTheme="minorHAnsi"/>
          <w:sz w:val="24"/>
          <w:szCs w:val="24"/>
        </w:rPr>
        <w:t>congregation changes. Their friends need to be free to develop relationship</w:t>
      </w:r>
      <w:r w:rsidR="001E5104" w:rsidRPr="004655C8">
        <w:rPr>
          <w:rFonts w:asciiTheme="minorHAnsi" w:hAnsiTheme="minorHAnsi"/>
          <w:sz w:val="24"/>
          <w:szCs w:val="24"/>
        </w:rPr>
        <w:t>s</w:t>
      </w:r>
      <w:r w:rsidR="00B20281" w:rsidRPr="004655C8">
        <w:rPr>
          <w:rFonts w:asciiTheme="minorHAnsi" w:hAnsiTheme="minorHAnsi"/>
          <w:sz w:val="24"/>
          <w:szCs w:val="24"/>
        </w:rPr>
        <w:t xml:space="preserve"> with</w:t>
      </w:r>
      <w:r w:rsidRPr="004655C8">
        <w:rPr>
          <w:rFonts w:asciiTheme="minorHAnsi" w:hAnsiTheme="minorHAnsi"/>
          <w:sz w:val="24"/>
          <w:szCs w:val="24"/>
        </w:rPr>
        <w:t xml:space="preserve"> the new pastor and </w:t>
      </w:r>
      <w:r w:rsidR="00AC2C32" w:rsidRPr="004655C8">
        <w:rPr>
          <w:rFonts w:asciiTheme="minorHAnsi" w:hAnsiTheme="minorHAnsi"/>
          <w:sz w:val="24"/>
          <w:szCs w:val="24"/>
        </w:rPr>
        <w:t xml:space="preserve">his/her spouse and family just as they did when the former pastor </w:t>
      </w:r>
      <w:r w:rsidRPr="004655C8">
        <w:rPr>
          <w:rFonts w:asciiTheme="minorHAnsi" w:hAnsiTheme="minorHAnsi"/>
          <w:sz w:val="24"/>
          <w:szCs w:val="24"/>
        </w:rPr>
        <w:t xml:space="preserve">and family first came to the </w:t>
      </w:r>
      <w:r w:rsidR="00AC2C32" w:rsidRPr="004655C8">
        <w:rPr>
          <w:rFonts w:asciiTheme="minorHAnsi" w:hAnsiTheme="minorHAnsi"/>
          <w:sz w:val="24"/>
          <w:szCs w:val="24"/>
        </w:rPr>
        <w:t>church.</w:t>
      </w:r>
    </w:p>
    <w:p w14:paraId="2E1B0D3E" w14:textId="77777777" w:rsidR="00B20281" w:rsidRPr="004655C8" w:rsidRDefault="001E5104" w:rsidP="00B20281">
      <w:pPr>
        <w:tabs>
          <w:tab w:val="left" w:pos="540"/>
        </w:tabs>
        <w:spacing w:line="240" w:lineRule="auto"/>
        <w:jc w:val="both"/>
        <w:rPr>
          <w:rFonts w:asciiTheme="minorHAnsi" w:hAnsiTheme="minorHAnsi"/>
          <w:sz w:val="24"/>
          <w:szCs w:val="24"/>
        </w:rPr>
      </w:pPr>
      <w:r w:rsidRPr="004655C8">
        <w:rPr>
          <w:rFonts w:asciiTheme="minorHAnsi" w:hAnsiTheme="minorHAnsi"/>
          <w:sz w:val="24"/>
          <w:szCs w:val="24"/>
        </w:rPr>
        <w:t>While spouse or children might remain in the congregation, they too will need restraint and grace as</w:t>
      </w:r>
      <w:r w:rsidRPr="004655C8">
        <w:rPr>
          <w:rFonts w:asciiTheme="minorHAnsi" w:hAnsiTheme="minorHAnsi"/>
          <w:sz w:val="24"/>
          <w:szCs w:val="24"/>
        </w:rPr>
        <w:br/>
        <w:t>they relate to the new leadership and the changes he/she will bring. If they hold office in the church</w:t>
      </w:r>
      <w:r w:rsidR="00C34B37" w:rsidRPr="004655C8">
        <w:rPr>
          <w:rFonts w:asciiTheme="minorHAnsi" w:hAnsiTheme="minorHAnsi"/>
          <w:sz w:val="24"/>
          <w:szCs w:val="24"/>
        </w:rPr>
        <w:br/>
      </w:r>
      <w:r w:rsidRPr="004655C8">
        <w:rPr>
          <w:rFonts w:asciiTheme="minorHAnsi" w:hAnsiTheme="minorHAnsi"/>
          <w:sz w:val="24"/>
          <w:szCs w:val="24"/>
        </w:rPr>
        <w:t>they must be ready to be supportive and accepting of the new pastor. If</w:t>
      </w:r>
      <w:r w:rsidR="004F0DB8" w:rsidRPr="004655C8">
        <w:rPr>
          <w:rFonts w:asciiTheme="minorHAnsi" w:hAnsiTheme="minorHAnsi"/>
          <w:sz w:val="24"/>
          <w:szCs w:val="24"/>
        </w:rPr>
        <w:t>, however,</w:t>
      </w:r>
      <w:r w:rsidR="00B20281" w:rsidRPr="004655C8">
        <w:rPr>
          <w:rFonts w:asciiTheme="minorHAnsi" w:hAnsiTheme="minorHAnsi"/>
          <w:sz w:val="24"/>
          <w:szCs w:val="24"/>
        </w:rPr>
        <w:t xml:space="preserve"> they feel they must stay on to </w:t>
      </w:r>
      <w:r w:rsidRPr="004655C8">
        <w:rPr>
          <w:rFonts w:asciiTheme="minorHAnsi" w:hAnsiTheme="minorHAnsi"/>
          <w:sz w:val="24"/>
          <w:szCs w:val="24"/>
        </w:rPr>
        <w:t>protect the legacy of the former pastor and</w:t>
      </w:r>
      <w:r w:rsidR="006063E2" w:rsidRPr="004655C8">
        <w:rPr>
          <w:rFonts w:asciiTheme="minorHAnsi" w:hAnsiTheme="minorHAnsi"/>
          <w:sz w:val="24"/>
          <w:szCs w:val="24"/>
        </w:rPr>
        <w:t>/or</w:t>
      </w:r>
      <w:r w:rsidR="004F0DB8" w:rsidRPr="004655C8">
        <w:rPr>
          <w:rFonts w:asciiTheme="minorHAnsi" w:hAnsiTheme="minorHAnsi"/>
          <w:sz w:val="24"/>
          <w:szCs w:val="24"/>
        </w:rPr>
        <w:t xml:space="preserve"> programs, they should resign</w:t>
      </w:r>
      <w:r w:rsidRPr="004655C8">
        <w:rPr>
          <w:rFonts w:asciiTheme="minorHAnsi" w:hAnsiTheme="minorHAnsi"/>
          <w:sz w:val="24"/>
          <w:szCs w:val="24"/>
        </w:rPr>
        <w:t>.</w:t>
      </w:r>
      <w:r w:rsidR="00A3622A" w:rsidRPr="004655C8">
        <w:rPr>
          <w:rFonts w:asciiTheme="minorHAnsi" w:hAnsiTheme="minorHAnsi"/>
          <w:sz w:val="24"/>
          <w:szCs w:val="24"/>
        </w:rPr>
        <w:br/>
      </w:r>
    </w:p>
    <w:p w14:paraId="5ED7D8DD" w14:textId="77777777" w:rsidR="00B20281" w:rsidRPr="004655C8" w:rsidRDefault="00B20281" w:rsidP="009167C2">
      <w:pPr>
        <w:pStyle w:val="NoSpacing"/>
        <w:rPr>
          <w:rFonts w:asciiTheme="minorHAnsi" w:hAnsiTheme="minorHAnsi"/>
          <w:sz w:val="24"/>
          <w:szCs w:val="24"/>
        </w:rPr>
      </w:pPr>
      <w:r w:rsidRPr="004655C8">
        <w:rPr>
          <w:rFonts w:asciiTheme="minorHAnsi" w:hAnsiTheme="minorHAnsi"/>
          <w:sz w:val="24"/>
          <w:szCs w:val="24"/>
        </w:rPr>
        <w:t>After retirement, a su</w:t>
      </w:r>
      <w:r w:rsidR="00A74D10" w:rsidRPr="004655C8">
        <w:rPr>
          <w:rFonts w:asciiTheme="minorHAnsi" w:hAnsiTheme="minorHAnsi"/>
          <w:sz w:val="24"/>
          <w:szCs w:val="24"/>
        </w:rPr>
        <w:t>ccessful return by the family (i</w:t>
      </w:r>
      <w:r w:rsidRPr="004655C8">
        <w:rPr>
          <w:rFonts w:asciiTheme="minorHAnsi" w:hAnsiTheme="minorHAnsi"/>
          <w:sz w:val="24"/>
          <w:szCs w:val="24"/>
        </w:rPr>
        <w:t>ncluding the former pastor) to the former church requires:</w:t>
      </w:r>
    </w:p>
    <w:p w14:paraId="19A79238" w14:textId="77777777" w:rsidR="00B20281" w:rsidRPr="004655C8" w:rsidRDefault="00B20281" w:rsidP="004B5907">
      <w:pPr>
        <w:pStyle w:val="NoSpacing"/>
        <w:numPr>
          <w:ilvl w:val="0"/>
          <w:numId w:val="6"/>
        </w:numPr>
        <w:rPr>
          <w:rFonts w:asciiTheme="minorHAnsi" w:hAnsiTheme="minorHAnsi"/>
          <w:sz w:val="24"/>
          <w:szCs w:val="24"/>
        </w:rPr>
      </w:pPr>
      <w:r w:rsidRPr="004655C8">
        <w:rPr>
          <w:rFonts w:asciiTheme="minorHAnsi" w:hAnsiTheme="minorHAnsi"/>
          <w:sz w:val="24"/>
          <w:szCs w:val="24"/>
        </w:rPr>
        <w:t>full and open discussion and agreement of the interim or installed pastor</w:t>
      </w:r>
    </w:p>
    <w:p w14:paraId="4CA13274" w14:textId="77777777" w:rsidR="00B20281" w:rsidRPr="004655C8" w:rsidRDefault="00B20281" w:rsidP="004B5907">
      <w:pPr>
        <w:pStyle w:val="NoSpacing"/>
        <w:numPr>
          <w:ilvl w:val="0"/>
          <w:numId w:val="6"/>
        </w:numPr>
        <w:rPr>
          <w:rFonts w:asciiTheme="minorHAnsi" w:hAnsiTheme="minorHAnsi"/>
          <w:sz w:val="24"/>
          <w:szCs w:val="24"/>
        </w:rPr>
      </w:pPr>
      <w:r w:rsidRPr="004655C8">
        <w:rPr>
          <w:rFonts w:asciiTheme="minorHAnsi" w:hAnsiTheme="minorHAnsi"/>
          <w:sz w:val="24"/>
          <w:szCs w:val="24"/>
        </w:rPr>
        <w:t>a self-confident and non-threatened new pastor</w:t>
      </w:r>
    </w:p>
    <w:p w14:paraId="5F196A40" w14:textId="77777777" w:rsidR="00B20281" w:rsidRPr="004655C8" w:rsidRDefault="00B20281" w:rsidP="004B5907">
      <w:pPr>
        <w:pStyle w:val="NoSpacing"/>
        <w:numPr>
          <w:ilvl w:val="0"/>
          <w:numId w:val="6"/>
        </w:numPr>
        <w:rPr>
          <w:rFonts w:asciiTheme="minorHAnsi" w:hAnsiTheme="minorHAnsi"/>
          <w:sz w:val="24"/>
          <w:szCs w:val="24"/>
        </w:rPr>
      </w:pPr>
      <w:r w:rsidRPr="004655C8">
        <w:rPr>
          <w:rFonts w:asciiTheme="minorHAnsi" w:hAnsiTheme="minorHAnsi"/>
          <w:sz w:val="24"/>
          <w:szCs w:val="24"/>
        </w:rPr>
        <w:t>the former pastor must genuinely be willing to switch from being the shepherd to taking her/his place as one of the flock</w:t>
      </w:r>
    </w:p>
    <w:p w14:paraId="6D0DF87B" w14:textId="77777777" w:rsidR="004B5907" w:rsidRPr="004655C8" w:rsidRDefault="004B5907" w:rsidP="004B5907">
      <w:pPr>
        <w:pStyle w:val="NoSpacing"/>
        <w:ind w:left="720"/>
        <w:rPr>
          <w:rFonts w:asciiTheme="minorHAnsi" w:hAnsiTheme="minorHAnsi"/>
          <w:sz w:val="24"/>
          <w:szCs w:val="24"/>
        </w:rPr>
      </w:pPr>
    </w:p>
    <w:p w14:paraId="4C0281B7" w14:textId="77777777" w:rsidR="004B5907" w:rsidRPr="004655C8" w:rsidRDefault="005E39E1" w:rsidP="004B5907">
      <w:pPr>
        <w:tabs>
          <w:tab w:val="left" w:pos="540"/>
        </w:tabs>
        <w:spacing w:line="240" w:lineRule="auto"/>
        <w:jc w:val="both"/>
        <w:rPr>
          <w:rFonts w:asciiTheme="minorHAnsi" w:hAnsiTheme="minorHAnsi"/>
          <w:sz w:val="24"/>
          <w:szCs w:val="24"/>
        </w:rPr>
      </w:pPr>
      <w:r w:rsidRPr="004655C8">
        <w:rPr>
          <w:rFonts w:asciiTheme="minorHAnsi" w:hAnsiTheme="minorHAnsi"/>
          <w:sz w:val="24"/>
          <w:szCs w:val="24"/>
        </w:rPr>
        <w:t>However, if tensions emerge between the Session and/or new pastor and the former pastor’s spouse and/or family members, the COM shall mediate and may determine it is in the best interests of all parties for the former pastor’s spouse and/or family members to establish a relationship with another congregation. Good judgment and restraint will go a long way toward preventing such situations. If specific concerns need to be addressed, they should be included in the Boundaries Covenant.</w:t>
      </w:r>
    </w:p>
    <w:p w14:paraId="17372D36" w14:textId="77777777" w:rsidR="004B5907" w:rsidRPr="004655C8" w:rsidRDefault="004B5907" w:rsidP="004B5907">
      <w:pPr>
        <w:tabs>
          <w:tab w:val="left" w:pos="540"/>
        </w:tabs>
        <w:spacing w:line="240" w:lineRule="auto"/>
        <w:jc w:val="both"/>
        <w:rPr>
          <w:rFonts w:asciiTheme="minorHAnsi" w:hAnsiTheme="minorHAnsi"/>
          <w:sz w:val="24"/>
          <w:szCs w:val="24"/>
        </w:rPr>
      </w:pPr>
    </w:p>
    <w:p w14:paraId="3ACE4164" w14:textId="77777777" w:rsidR="00CD6543" w:rsidRPr="004655C8" w:rsidRDefault="00F50030" w:rsidP="00CD6543">
      <w:pPr>
        <w:tabs>
          <w:tab w:val="left" w:pos="540"/>
        </w:tabs>
        <w:spacing w:line="240" w:lineRule="auto"/>
        <w:rPr>
          <w:rFonts w:asciiTheme="minorHAnsi" w:hAnsiTheme="minorHAnsi"/>
          <w:sz w:val="24"/>
          <w:szCs w:val="24"/>
        </w:rPr>
      </w:pPr>
      <w:r w:rsidRPr="004655C8">
        <w:rPr>
          <w:rFonts w:asciiTheme="minorHAnsi" w:hAnsiTheme="minorHAnsi"/>
          <w:b/>
          <w:sz w:val="24"/>
          <w:szCs w:val="24"/>
        </w:rPr>
        <w:t>D.</w:t>
      </w:r>
      <w:r w:rsidRPr="004655C8">
        <w:rPr>
          <w:rFonts w:asciiTheme="minorHAnsi" w:hAnsiTheme="minorHAnsi"/>
          <w:sz w:val="24"/>
          <w:szCs w:val="24"/>
        </w:rPr>
        <w:t xml:space="preserve"> </w:t>
      </w:r>
      <w:r w:rsidR="006063E2" w:rsidRPr="004655C8">
        <w:rPr>
          <w:rFonts w:asciiTheme="minorHAnsi" w:hAnsiTheme="minorHAnsi"/>
          <w:b/>
          <w:sz w:val="24"/>
          <w:szCs w:val="24"/>
          <w:u w:val="single"/>
        </w:rPr>
        <w:t>The Role of the Session and Congregation</w:t>
      </w:r>
      <w:r w:rsidR="006063E2" w:rsidRPr="004655C8">
        <w:rPr>
          <w:rFonts w:asciiTheme="minorHAnsi" w:hAnsiTheme="minorHAnsi"/>
          <w:sz w:val="24"/>
          <w:szCs w:val="24"/>
        </w:rPr>
        <w:br/>
      </w:r>
      <w:r w:rsidR="006063E2" w:rsidRPr="004655C8">
        <w:rPr>
          <w:rFonts w:asciiTheme="minorHAnsi" w:hAnsiTheme="minorHAnsi"/>
          <w:sz w:val="24"/>
          <w:szCs w:val="24"/>
        </w:rPr>
        <w:br/>
        <w:t>With the departure of the former p</w:t>
      </w:r>
      <w:r w:rsidR="004F0DB8" w:rsidRPr="004655C8">
        <w:rPr>
          <w:rFonts w:asciiTheme="minorHAnsi" w:hAnsiTheme="minorHAnsi"/>
          <w:sz w:val="24"/>
          <w:szCs w:val="24"/>
        </w:rPr>
        <w:t>astor, primary responsibility for</w:t>
      </w:r>
      <w:r w:rsidR="006063E2" w:rsidRPr="004655C8">
        <w:rPr>
          <w:rFonts w:asciiTheme="minorHAnsi" w:hAnsiTheme="minorHAnsi"/>
          <w:sz w:val="24"/>
          <w:szCs w:val="24"/>
        </w:rPr>
        <w:t xml:space="preserve"> oversight of the r</w:t>
      </w:r>
      <w:r w:rsidR="00CD6543" w:rsidRPr="004655C8">
        <w:rPr>
          <w:rFonts w:asciiTheme="minorHAnsi" w:hAnsiTheme="minorHAnsi"/>
          <w:sz w:val="24"/>
          <w:szCs w:val="24"/>
        </w:rPr>
        <w:t xml:space="preserve">elationship between </w:t>
      </w:r>
      <w:r w:rsidR="006063E2" w:rsidRPr="004655C8">
        <w:rPr>
          <w:rFonts w:asciiTheme="minorHAnsi" w:hAnsiTheme="minorHAnsi"/>
          <w:sz w:val="24"/>
          <w:szCs w:val="24"/>
        </w:rPr>
        <w:t>the congregation and the former pastor (including his/her fami</w:t>
      </w:r>
      <w:r w:rsidR="00CD6543" w:rsidRPr="004655C8">
        <w:rPr>
          <w:rFonts w:asciiTheme="minorHAnsi" w:hAnsiTheme="minorHAnsi"/>
          <w:sz w:val="24"/>
          <w:szCs w:val="24"/>
        </w:rPr>
        <w:t xml:space="preserve">ly members) becomes that of the </w:t>
      </w:r>
      <w:r w:rsidR="006063E2" w:rsidRPr="004655C8">
        <w:rPr>
          <w:rFonts w:asciiTheme="minorHAnsi" w:hAnsiTheme="minorHAnsi"/>
          <w:sz w:val="24"/>
          <w:szCs w:val="24"/>
        </w:rPr>
        <w:t>Session, even after a new pastor is called and installed. It is thu</w:t>
      </w:r>
      <w:r w:rsidR="00CD6543" w:rsidRPr="004655C8">
        <w:rPr>
          <w:rFonts w:asciiTheme="minorHAnsi" w:hAnsiTheme="minorHAnsi"/>
          <w:sz w:val="24"/>
          <w:szCs w:val="24"/>
        </w:rPr>
        <w:t>s incumbent upon the Session to</w:t>
      </w:r>
      <w:r w:rsidR="006063E2" w:rsidRPr="004655C8">
        <w:rPr>
          <w:rFonts w:asciiTheme="minorHAnsi" w:hAnsiTheme="minorHAnsi"/>
          <w:sz w:val="24"/>
          <w:szCs w:val="24"/>
        </w:rPr>
        <w:t xml:space="preserve"> continue to communicate and interpret this separation ethics policy to the congregation.</w:t>
      </w:r>
    </w:p>
    <w:p w14:paraId="15AF6BD4" w14:textId="77777777" w:rsidR="00CD6543" w:rsidRPr="004655C8" w:rsidRDefault="00CD6543" w:rsidP="00CD6543">
      <w:pPr>
        <w:tabs>
          <w:tab w:val="left" w:pos="540"/>
        </w:tabs>
        <w:spacing w:line="240" w:lineRule="auto"/>
        <w:rPr>
          <w:rFonts w:asciiTheme="minorHAnsi" w:hAnsiTheme="minorHAnsi"/>
          <w:sz w:val="24"/>
          <w:szCs w:val="24"/>
        </w:rPr>
      </w:pPr>
      <w:r w:rsidRPr="004655C8">
        <w:rPr>
          <w:rFonts w:asciiTheme="minorHAnsi" w:hAnsiTheme="minorHAnsi"/>
          <w:sz w:val="24"/>
          <w:szCs w:val="24"/>
        </w:rPr>
        <w:t xml:space="preserve">The Session should </w:t>
      </w:r>
      <w:r w:rsidR="000537F6" w:rsidRPr="004655C8">
        <w:rPr>
          <w:rFonts w:asciiTheme="minorHAnsi" w:hAnsiTheme="minorHAnsi"/>
          <w:sz w:val="24"/>
          <w:szCs w:val="24"/>
        </w:rPr>
        <w:t xml:space="preserve">ensure that </w:t>
      </w:r>
      <w:r w:rsidRPr="004655C8">
        <w:rPr>
          <w:rFonts w:asciiTheme="minorHAnsi" w:hAnsiTheme="minorHAnsi"/>
          <w:sz w:val="24"/>
          <w:szCs w:val="24"/>
        </w:rPr>
        <w:t>early in the interim or n</w:t>
      </w:r>
      <w:r w:rsidR="000537F6" w:rsidRPr="004655C8">
        <w:rPr>
          <w:rFonts w:asciiTheme="minorHAnsi" w:hAnsiTheme="minorHAnsi"/>
          <w:sz w:val="24"/>
          <w:szCs w:val="24"/>
        </w:rPr>
        <w:t>ewly installed pastor</w:t>
      </w:r>
      <w:r w:rsidRPr="004655C8">
        <w:rPr>
          <w:rFonts w:asciiTheme="minorHAnsi" w:hAnsiTheme="minorHAnsi"/>
          <w:sz w:val="24"/>
          <w:szCs w:val="24"/>
        </w:rPr>
        <w:t xml:space="preserve">’s term, </w:t>
      </w:r>
      <w:r w:rsidR="000537F6" w:rsidRPr="004655C8">
        <w:rPr>
          <w:rFonts w:asciiTheme="minorHAnsi" w:hAnsiTheme="minorHAnsi"/>
          <w:sz w:val="24"/>
          <w:szCs w:val="24"/>
        </w:rPr>
        <w:t>the COM liaison has reviewed this policy,</w:t>
      </w:r>
      <w:r w:rsidRPr="004655C8">
        <w:rPr>
          <w:rFonts w:asciiTheme="minorHAnsi" w:hAnsiTheme="minorHAnsi"/>
          <w:sz w:val="24"/>
          <w:szCs w:val="24"/>
        </w:rPr>
        <w:t xml:space="preserve"> the “</w:t>
      </w:r>
      <w:r w:rsidR="004B5907" w:rsidRPr="004655C8">
        <w:rPr>
          <w:rFonts w:asciiTheme="minorHAnsi" w:hAnsiTheme="minorHAnsi"/>
          <w:sz w:val="24"/>
          <w:szCs w:val="24"/>
        </w:rPr>
        <w:t>Boundaries Covenant</w:t>
      </w:r>
      <w:r w:rsidRPr="004655C8">
        <w:rPr>
          <w:rFonts w:asciiTheme="minorHAnsi" w:hAnsiTheme="minorHAnsi"/>
          <w:sz w:val="24"/>
          <w:szCs w:val="24"/>
        </w:rPr>
        <w:t xml:space="preserve">”, and the role of the Session </w:t>
      </w:r>
      <w:r w:rsidR="000537F6" w:rsidRPr="004655C8">
        <w:rPr>
          <w:rFonts w:asciiTheme="minorHAnsi" w:hAnsiTheme="minorHAnsi"/>
          <w:sz w:val="24"/>
          <w:szCs w:val="24"/>
        </w:rPr>
        <w:t xml:space="preserve">with </w:t>
      </w:r>
      <w:r w:rsidRPr="004655C8">
        <w:rPr>
          <w:rFonts w:asciiTheme="minorHAnsi" w:hAnsiTheme="minorHAnsi"/>
          <w:sz w:val="24"/>
          <w:szCs w:val="24"/>
        </w:rPr>
        <w:t>the interim or newly installed pa</w:t>
      </w:r>
      <w:r w:rsidR="000537F6" w:rsidRPr="004655C8">
        <w:rPr>
          <w:rFonts w:asciiTheme="minorHAnsi" w:hAnsiTheme="minorHAnsi"/>
          <w:sz w:val="24"/>
          <w:szCs w:val="24"/>
        </w:rPr>
        <w:t>stor</w:t>
      </w:r>
      <w:r w:rsidRPr="004655C8">
        <w:rPr>
          <w:rFonts w:asciiTheme="minorHAnsi" w:hAnsiTheme="minorHAnsi"/>
          <w:sz w:val="24"/>
          <w:szCs w:val="24"/>
        </w:rPr>
        <w:t>.</w:t>
      </w:r>
    </w:p>
    <w:p w14:paraId="05C856F9" w14:textId="77777777" w:rsidR="00F50030" w:rsidRPr="004655C8" w:rsidRDefault="00F50030" w:rsidP="00CD6543">
      <w:pPr>
        <w:tabs>
          <w:tab w:val="left" w:pos="540"/>
        </w:tabs>
        <w:spacing w:line="240" w:lineRule="auto"/>
        <w:rPr>
          <w:rFonts w:asciiTheme="minorHAnsi" w:hAnsiTheme="minorHAnsi"/>
          <w:sz w:val="24"/>
          <w:szCs w:val="24"/>
        </w:rPr>
      </w:pPr>
      <w:r w:rsidRPr="004655C8">
        <w:rPr>
          <w:rFonts w:asciiTheme="minorHAnsi" w:hAnsiTheme="minorHAnsi"/>
          <w:sz w:val="24"/>
          <w:szCs w:val="24"/>
        </w:rPr>
        <w:t>If situations arise where this policy must be applied, the Session is ex</w:t>
      </w:r>
      <w:r w:rsidR="00CD6543" w:rsidRPr="004655C8">
        <w:rPr>
          <w:rFonts w:asciiTheme="minorHAnsi" w:hAnsiTheme="minorHAnsi"/>
          <w:sz w:val="24"/>
          <w:szCs w:val="24"/>
        </w:rPr>
        <w:t xml:space="preserve">pected to assist all parties in </w:t>
      </w:r>
      <w:r w:rsidRPr="004655C8">
        <w:rPr>
          <w:rFonts w:asciiTheme="minorHAnsi" w:hAnsiTheme="minorHAnsi"/>
          <w:sz w:val="24"/>
          <w:szCs w:val="24"/>
        </w:rPr>
        <w:t>doing so in a fair, compassionate, and pastoral manner. The Session may always seek th</w:t>
      </w:r>
      <w:r w:rsidR="00CD6543" w:rsidRPr="004655C8">
        <w:rPr>
          <w:rFonts w:asciiTheme="minorHAnsi" w:hAnsiTheme="minorHAnsi"/>
          <w:sz w:val="24"/>
          <w:szCs w:val="24"/>
        </w:rPr>
        <w:t>e assistance</w:t>
      </w:r>
      <w:r w:rsidRPr="004655C8">
        <w:rPr>
          <w:rFonts w:asciiTheme="minorHAnsi" w:hAnsiTheme="minorHAnsi"/>
          <w:sz w:val="24"/>
          <w:szCs w:val="24"/>
        </w:rPr>
        <w:t xml:space="preserve"> of the COM or Presbytery Staff in interpreting </w:t>
      </w:r>
      <w:r w:rsidR="00CD6543" w:rsidRPr="004655C8">
        <w:rPr>
          <w:rFonts w:asciiTheme="minorHAnsi" w:hAnsiTheme="minorHAnsi"/>
          <w:sz w:val="24"/>
          <w:szCs w:val="24"/>
        </w:rPr>
        <w:t>and mediating such situations.</w:t>
      </w:r>
      <w:r w:rsidR="000537F6" w:rsidRPr="004655C8">
        <w:rPr>
          <w:rFonts w:asciiTheme="minorHAnsi" w:hAnsiTheme="minorHAnsi"/>
          <w:sz w:val="24"/>
          <w:szCs w:val="24"/>
        </w:rPr>
        <w:t xml:space="preserve"> The Congregation must remember that </w:t>
      </w:r>
      <w:r w:rsidR="000537F6" w:rsidRPr="004655C8">
        <w:rPr>
          <w:rFonts w:asciiTheme="minorHAnsi" w:hAnsiTheme="minorHAnsi"/>
          <w:sz w:val="24"/>
          <w:szCs w:val="24"/>
          <w:u w:val="single"/>
        </w:rPr>
        <w:t xml:space="preserve">only the Moderator of the Session, </w:t>
      </w:r>
      <w:r w:rsidR="004F0DB8" w:rsidRPr="004655C8">
        <w:rPr>
          <w:rFonts w:asciiTheme="minorHAnsi" w:hAnsiTheme="minorHAnsi"/>
          <w:sz w:val="24"/>
          <w:szCs w:val="24"/>
          <w:u w:val="single"/>
        </w:rPr>
        <w:t>(</w:t>
      </w:r>
      <w:r w:rsidR="000537F6" w:rsidRPr="004655C8">
        <w:rPr>
          <w:rFonts w:asciiTheme="minorHAnsi" w:hAnsiTheme="minorHAnsi"/>
          <w:sz w:val="24"/>
          <w:szCs w:val="24"/>
          <w:u w:val="single"/>
        </w:rPr>
        <w:t xml:space="preserve">or in case of the inability to contact the Moderator, </w:t>
      </w:r>
      <w:r w:rsidR="000537F6" w:rsidRPr="004655C8">
        <w:rPr>
          <w:rFonts w:asciiTheme="minorHAnsi" w:hAnsiTheme="minorHAnsi"/>
          <w:sz w:val="24"/>
          <w:szCs w:val="24"/>
          <w:u w:val="single"/>
        </w:rPr>
        <w:lastRenderedPageBreak/>
        <w:t>the Clerk of Session</w:t>
      </w:r>
      <w:r w:rsidR="004F0DB8" w:rsidRPr="004655C8">
        <w:rPr>
          <w:rFonts w:asciiTheme="minorHAnsi" w:hAnsiTheme="minorHAnsi"/>
          <w:sz w:val="24"/>
          <w:szCs w:val="24"/>
          <w:u w:val="single"/>
        </w:rPr>
        <w:t>)</w:t>
      </w:r>
      <w:r w:rsidR="000537F6" w:rsidRPr="004655C8">
        <w:rPr>
          <w:rFonts w:asciiTheme="minorHAnsi" w:hAnsiTheme="minorHAnsi"/>
          <w:sz w:val="24"/>
          <w:szCs w:val="24"/>
          <w:u w:val="single"/>
        </w:rPr>
        <w:t xml:space="preserve"> can</w:t>
      </w:r>
      <w:r w:rsidR="000537F6" w:rsidRPr="004655C8">
        <w:rPr>
          <w:rFonts w:asciiTheme="minorHAnsi" w:hAnsiTheme="minorHAnsi"/>
          <w:sz w:val="24"/>
          <w:szCs w:val="24"/>
        </w:rPr>
        <w:t xml:space="preserve"> </w:t>
      </w:r>
      <w:r w:rsidR="000537F6" w:rsidRPr="004655C8">
        <w:rPr>
          <w:rFonts w:asciiTheme="minorHAnsi" w:hAnsiTheme="minorHAnsi"/>
          <w:sz w:val="24"/>
          <w:szCs w:val="24"/>
          <w:u w:val="single"/>
        </w:rPr>
        <w:t>extend an invitation</w:t>
      </w:r>
      <w:r w:rsidR="000537F6" w:rsidRPr="004655C8">
        <w:rPr>
          <w:rFonts w:asciiTheme="minorHAnsi" w:hAnsiTheme="minorHAnsi"/>
          <w:sz w:val="24"/>
          <w:szCs w:val="24"/>
        </w:rPr>
        <w:t xml:space="preserve"> to the former pastor to perform a pastoral function or service.</w:t>
      </w:r>
    </w:p>
    <w:p w14:paraId="71BD2F59" w14:textId="77777777" w:rsidR="00892F0F" w:rsidRPr="004655C8" w:rsidRDefault="009167C2" w:rsidP="00CD6543">
      <w:pPr>
        <w:tabs>
          <w:tab w:val="left" w:pos="540"/>
        </w:tabs>
        <w:spacing w:line="240" w:lineRule="auto"/>
        <w:rPr>
          <w:rFonts w:asciiTheme="minorHAnsi" w:hAnsiTheme="minorHAnsi"/>
          <w:sz w:val="24"/>
          <w:szCs w:val="24"/>
        </w:rPr>
      </w:pPr>
      <w:r w:rsidRPr="004655C8">
        <w:rPr>
          <w:rFonts w:asciiTheme="minorHAnsi" w:hAnsiTheme="minorHAnsi"/>
          <w:sz w:val="24"/>
          <w:szCs w:val="24"/>
        </w:rPr>
        <w:t xml:space="preserve">It is </w:t>
      </w:r>
      <w:r w:rsidR="00DF6037" w:rsidRPr="004655C8">
        <w:rPr>
          <w:rFonts w:asciiTheme="minorHAnsi" w:hAnsiTheme="minorHAnsi"/>
          <w:sz w:val="24"/>
          <w:szCs w:val="24"/>
        </w:rPr>
        <w:t>ordinarily appropriate for the Congregation and/or members an</w:t>
      </w:r>
      <w:r w:rsidR="00CD6543" w:rsidRPr="004655C8">
        <w:rPr>
          <w:rFonts w:asciiTheme="minorHAnsi" w:hAnsiTheme="minorHAnsi"/>
          <w:sz w:val="24"/>
          <w:szCs w:val="24"/>
        </w:rPr>
        <w:t xml:space="preserve">d the former pastor to </w:t>
      </w:r>
      <w:r w:rsidRPr="004655C8">
        <w:rPr>
          <w:rFonts w:asciiTheme="minorHAnsi" w:hAnsiTheme="minorHAnsi"/>
          <w:sz w:val="24"/>
          <w:szCs w:val="24"/>
        </w:rPr>
        <w:t>dis</w:t>
      </w:r>
      <w:r w:rsidR="00CD6543" w:rsidRPr="004655C8">
        <w:rPr>
          <w:rFonts w:asciiTheme="minorHAnsi" w:hAnsiTheme="minorHAnsi"/>
          <w:sz w:val="24"/>
          <w:szCs w:val="24"/>
        </w:rPr>
        <w:t xml:space="preserve">continue </w:t>
      </w:r>
      <w:r w:rsidR="00DF6037" w:rsidRPr="004655C8">
        <w:rPr>
          <w:rFonts w:asciiTheme="minorHAnsi" w:hAnsiTheme="minorHAnsi"/>
          <w:sz w:val="24"/>
          <w:szCs w:val="24"/>
        </w:rPr>
        <w:t xml:space="preserve">contact on any social media. </w:t>
      </w:r>
      <w:r w:rsidRPr="004655C8">
        <w:rPr>
          <w:rFonts w:asciiTheme="minorHAnsi" w:hAnsiTheme="minorHAnsi"/>
          <w:sz w:val="24"/>
          <w:szCs w:val="24"/>
        </w:rPr>
        <w:t>T</w:t>
      </w:r>
      <w:r w:rsidR="002D201A" w:rsidRPr="004655C8">
        <w:rPr>
          <w:rFonts w:asciiTheme="minorHAnsi" w:hAnsiTheme="minorHAnsi"/>
          <w:sz w:val="24"/>
          <w:szCs w:val="24"/>
        </w:rPr>
        <w:t xml:space="preserve">his </w:t>
      </w:r>
      <w:r w:rsidR="0049632E" w:rsidRPr="004655C8">
        <w:rPr>
          <w:rFonts w:asciiTheme="minorHAnsi" w:hAnsiTheme="minorHAnsi"/>
          <w:sz w:val="24"/>
          <w:szCs w:val="24"/>
        </w:rPr>
        <w:t>may</w:t>
      </w:r>
      <w:r w:rsidR="002D201A" w:rsidRPr="004655C8">
        <w:rPr>
          <w:rFonts w:asciiTheme="minorHAnsi" w:hAnsiTheme="minorHAnsi"/>
          <w:sz w:val="24"/>
          <w:szCs w:val="24"/>
        </w:rPr>
        <w:t xml:space="preserve"> involve </w:t>
      </w:r>
      <w:r w:rsidR="00187D55" w:rsidRPr="004655C8">
        <w:rPr>
          <w:rFonts w:asciiTheme="minorHAnsi" w:hAnsiTheme="minorHAnsi"/>
          <w:sz w:val="24"/>
          <w:szCs w:val="24"/>
        </w:rPr>
        <w:t>“</w:t>
      </w:r>
      <w:r w:rsidR="002D201A" w:rsidRPr="004655C8">
        <w:rPr>
          <w:rFonts w:asciiTheme="minorHAnsi" w:hAnsiTheme="minorHAnsi"/>
          <w:sz w:val="24"/>
          <w:szCs w:val="24"/>
        </w:rPr>
        <w:t>unfriending/hiding people on Facebook,</w:t>
      </w:r>
      <w:r w:rsidR="00CD6543" w:rsidRPr="004655C8">
        <w:rPr>
          <w:rFonts w:asciiTheme="minorHAnsi" w:hAnsiTheme="minorHAnsi"/>
          <w:sz w:val="24"/>
          <w:szCs w:val="24"/>
        </w:rPr>
        <w:t>”</w:t>
      </w:r>
      <w:r w:rsidR="002D201A" w:rsidRPr="004655C8">
        <w:rPr>
          <w:rFonts w:asciiTheme="minorHAnsi" w:hAnsiTheme="minorHAnsi"/>
          <w:sz w:val="24"/>
          <w:szCs w:val="24"/>
        </w:rPr>
        <w:t xml:space="preserve"> </w:t>
      </w:r>
      <w:r w:rsidR="00187D55" w:rsidRPr="004655C8">
        <w:rPr>
          <w:rFonts w:asciiTheme="minorHAnsi" w:hAnsiTheme="minorHAnsi"/>
          <w:sz w:val="24"/>
          <w:szCs w:val="24"/>
        </w:rPr>
        <w:t>“</w:t>
      </w:r>
      <w:r w:rsidR="002D201A" w:rsidRPr="004655C8">
        <w:rPr>
          <w:rFonts w:asciiTheme="minorHAnsi" w:hAnsiTheme="minorHAnsi"/>
          <w:sz w:val="24"/>
          <w:szCs w:val="24"/>
        </w:rPr>
        <w:t>not</w:t>
      </w:r>
      <w:r w:rsidR="00CD6543" w:rsidRPr="004655C8">
        <w:rPr>
          <w:rFonts w:asciiTheme="minorHAnsi" w:hAnsiTheme="minorHAnsi"/>
          <w:sz w:val="24"/>
          <w:szCs w:val="24"/>
        </w:rPr>
        <w:t xml:space="preserve"> </w:t>
      </w:r>
      <w:r w:rsidR="002D201A" w:rsidRPr="004655C8">
        <w:rPr>
          <w:rFonts w:asciiTheme="minorHAnsi" w:hAnsiTheme="minorHAnsi"/>
          <w:sz w:val="24"/>
          <w:szCs w:val="24"/>
        </w:rPr>
        <w:t>following</w:t>
      </w:r>
      <w:r w:rsidR="00187D55" w:rsidRPr="004655C8">
        <w:rPr>
          <w:rFonts w:asciiTheme="minorHAnsi" w:hAnsiTheme="minorHAnsi"/>
          <w:sz w:val="24"/>
          <w:szCs w:val="24"/>
        </w:rPr>
        <w:t xml:space="preserve">” </w:t>
      </w:r>
      <w:r w:rsidR="002D201A" w:rsidRPr="004655C8">
        <w:rPr>
          <w:rFonts w:asciiTheme="minorHAnsi" w:hAnsiTheme="minorHAnsi"/>
          <w:sz w:val="24"/>
          <w:szCs w:val="24"/>
        </w:rPr>
        <w:t>on Twitter</w:t>
      </w:r>
      <w:r w:rsidR="0049632E" w:rsidRPr="004655C8">
        <w:rPr>
          <w:rFonts w:asciiTheme="minorHAnsi" w:hAnsiTheme="minorHAnsi"/>
          <w:sz w:val="24"/>
          <w:szCs w:val="24"/>
        </w:rPr>
        <w:t xml:space="preserve"> or Instagram</w:t>
      </w:r>
      <w:r w:rsidR="002D201A" w:rsidRPr="004655C8">
        <w:rPr>
          <w:rFonts w:asciiTheme="minorHAnsi" w:hAnsiTheme="minorHAnsi"/>
          <w:sz w:val="24"/>
          <w:szCs w:val="24"/>
        </w:rPr>
        <w:t xml:space="preserve"> and/or </w:t>
      </w:r>
      <w:r w:rsidR="00187D55" w:rsidRPr="004655C8">
        <w:rPr>
          <w:rFonts w:asciiTheme="minorHAnsi" w:hAnsiTheme="minorHAnsi"/>
          <w:sz w:val="24"/>
          <w:szCs w:val="24"/>
        </w:rPr>
        <w:t>“</w:t>
      </w:r>
      <w:r w:rsidR="002D201A" w:rsidRPr="004655C8">
        <w:rPr>
          <w:rFonts w:asciiTheme="minorHAnsi" w:hAnsiTheme="minorHAnsi"/>
          <w:sz w:val="24"/>
          <w:szCs w:val="24"/>
        </w:rPr>
        <w:t>deleting</w:t>
      </w:r>
      <w:r w:rsidR="00187D55" w:rsidRPr="004655C8">
        <w:rPr>
          <w:rFonts w:asciiTheme="minorHAnsi" w:hAnsiTheme="minorHAnsi"/>
          <w:sz w:val="24"/>
          <w:szCs w:val="24"/>
        </w:rPr>
        <w:t>”</w:t>
      </w:r>
      <w:r w:rsidR="002D201A" w:rsidRPr="004655C8">
        <w:rPr>
          <w:rFonts w:asciiTheme="minorHAnsi" w:hAnsiTheme="minorHAnsi"/>
          <w:sz w:val="24"/>
          <w:szCs w:val="24"/>
        </w:rPr>
        <w:t xml:space="preserve"> contacts. For example</w:t>
      </w:r>
      <w:r w:rsidR="004F0DB8" w:rsidRPr="004655C8">
        <w:rPr>
          <w:rFonts w:asciiTheme="minorHAnsi" w:hAnsiTheme="minorHAnsi"/>
          <w:sz w:val="24"/>
          <w:szCs w:val="24"/>
        </w:rPr>
        <w:t>,</w:t>
      </w:r>
      <w:r w:rsidR="002D201A" w:rsidRPr="004655C8">
        <w:rPr>
          <w:rFonts w:asciiTheme="minorHAnsi" w:hAnsiTheme="minorHAnsi"/>
          <w:sz w:val="24"/>
          <w:szCs w:val="24"/>
        </w:rPr>
        <w:t xml:space="preserve"> automatic birthday wishes should cease,</w:t>
      </w:r>
      <w:r w:rsidR="00CD6543" w:rsidRPr="004655C8">
        <w:rPr>
          <w:rFonts w:asciiTheme="minorHAnsi" w:hAnsiTheme="minorHAnsi"/>
          <w:sz w:val="24"/>
          <w:szCs w:val="24"/>
        </w:rPr>
        <w:t xml:space="preserve"> </w:t>
      </w:r>
      <w:r w:rsidR="002D201A" w:rsidRPr="004655C8">
        <w:rPr>
          <w:rFonts w:asciiTheme="minorHAnsi" w:hAnsiTheme="minorHAnsi"/>
          <w:sz w:val="24"/>
          <w:szCs w:val="24"/>
        </w:rPr>
        <w:t>as things</w:t>
      </w:r>
      <w:r w:rsidR="00187D55" w:rsidRPr="004655C8">
        <w:rPr>
          <w:rFonts w:asciiTheme="minorHAnsi" w:hAnsiTheme="minorHAnsi"/>
          <w:sz w:val="24"/>
          <w:szCs w:val="24"/>
        </w:rPr>
        <w:t xml:space="preserve"> </w:t>
      </w:r>
      <w:r w:rsidR="002D201A" w:rsidRPr="004655C8">
        <w:rPr>
          <w:rFonts w:asciiTheme="minorHAnsi" w:hAnsiTheme="minorHAnsi"/>
          <w:sz w:val="24"/>
          <w:szCs w:val="24"/>
        </w:rPr>
        <w:t xml:space="preserve">like this continue to remind individuals about the wonderful pastor that left and </w:t>
      </w:r>
      <w:r w:rsidR="000035C2" w:rsidRPr="004655C8">
        <w:rPr>
          <w:rFonts w:asciiTheme="minorHAnsi" w:hAnsiTheme="minorHAnsi"/>
          <w:sz w:val="24"/>
          <w:szCs w:val="24"/>
        </w:rPr>
        <w:t>their</w:t>
      </w:r>
      <w:r w:rsidR="00CD6543" w:rsidRPr="004655C8">
        <w:rPr>
          <w:rFonts w:asciiTheme="minorHAnsi" w:hAnsiTheme="minorHAnsi"/>
          <w:sz w:val="24"/>
          <w:szCs w:val="24"/>
        </w:rPr>
        <w:t xml:space="preserve"> </w:t>
      </w:r>
      <w:r w:rsidR="002D201A" w:rsidRPr="004655C8">
        <w:rPr>
          <w:rFonts w:asciiTheme="minorHAnsi" w:hAnsiTheme="minorHAnsi"/>
          <w:sz w:val="24"/>
          <w:szCs w:val="24"/>
        </w:rPr>
        <w:t>pastoral</w:t>
      </w:r>
      <w:r w:rsidR="00187D55" w:rsidRPr="004655C8">
        <w:rPr>
          <w:rFonts w:asciiTheme="minorHAnsi" w:hAnsiTheme="minorHAnsi"/>
          <w:sz w:val="24"/>
          <w:szCs w:val="24"/>
        </w:rPr>
        <w:t xml:space="preserve"> </w:t>
      </w:r>
      <w:r w:rsidR="002D201A" w:rsidRPr="004655C8">
        <w:rPr>
          <w:rFonts w:asciiTheme="minorHAnsi" w:hAnsiTheme="minorHAnsi"/>
          <w:sz w:val="24"/>
          <w:szCs w:val="24"/>
        </w:rPr>
        <w:t>relationship. It will require extreme discipline to resist even the most innocent interactions.</w:t>
      </w:r>
    </w:p>
    <w:p w14:paraId="01CE5F93" w14:textId="62264D94" w:rsidR="000035C2" w:rsidRPr="004655C8" w:rsidRDefault="002D201A" w:rsidP="00CD6543">
      <w:pPr>
        <w:tabs>
          <w:tab w:val="left" w:pos="540"/>
        </w:tabs>
        <w:spacing w:line="240" w:lineRule="auto"/>
        <w:rPr>
          <w:rFonts w:asciiTheme="minorHAnsi" w:hAnsiTheme="minorHAnsi"/>
          <w:sz w:val="24"/>
          <w:szCs w:val="24"/>
        </w:rPr>
      </w:pPr>
      <w:r w:rsidRPr="008C5156">
        <w:rPr>
          <w:rFonts w:asciiTheme="minorHAnsi" w:hAnsiTheme="minorHAnsi"/>
          <w:b/>
          <w:sz w:val="24"/>
          <w:szCs w:val="24"/>
        </w:rPr>
        <w:t>E.</w:t>
      </w:r>
      <w:r w:rsidR="008C5156">
        <w:rPr>
          <w:rFonts w:asciiTheme="minorHAnsi" w:hAnsiTheme="minorHAnsi"/>
          <w:b/>
          <w:sz w:val="24"/>
          <w:szCs w:val="24"/>
        </w:rPr>
        <w:t xml:space="preserve"> </w:t>
      </w:r>
      <w:r w:rsidRPr="004655C8">
        <w:rPr>
          <w:rFonts w:asciiTheme="minorHAnsi" w:hAnsiTheme="minorHAnsi"/>
          <w:b/>
          <w:sz w:val="24"/>
          <w:szCs w:val="24"/>
          <w:u w:val="single"/>
        </w:rPr>
        <w:t>The Role of the Successor Pastor</w:t>
      </w:r>
      <w:r w:rsidRPr="004655C8">
        <w:rPr>
          <w:rFonts w:asciiTheme="minorHAnsi" w:hAnsiTheme="minorHAnsi"/>
          <w:b/>
          <w:sz w:val="24"/>
          <w:szCs w:val="24"/>
          <w:u w:val="single"/>
        </w:rPr>
        <w:br/>
        <w:t xml:space="preserve">  </w:t>
      </w:r>
      <w:r w:rsidRPr="004655C8">
        <w:rPr>
          <w:rFonts w:asciiTheme="minorHAnsi" w:hAnsiTheme="minorHAnsi"/>
          <w:b/>
          <w:sz w:val="24"/>
          <w:szCs w:val="24"/>
          <w:u w:val="single"/>
        </w:rPr>
        <w:br/>
      </w:r>
      <w:r w:rsidRPr="004655C8">
        <w:rPr>
          <w:rFonts w:asciiTheme="minorHAnsi" w:hAnsiTheme="minorHAnsi"/>
          <w:b/>
          <w:sz w:val="24"/>
          <w:szCs w:val="24"/>
        </w:rPr>
        <w:t xml:space="preserve">  </w:t>
      </w:r>
      <w:r w:rsidRPr="004655C8">
        <w:rPr>
          <w:rFonts w:asciiTheme="minorHAnsi" w:hAnsiTheme="minorHAnsi"/>
          <w:sz w:val="24"/>
          <w:szCs w:val="24"/>
        </w:rPr>
        <w:t xml:space="preserve"> While this policy is intended primarily to pr</w:t>
      </w:r>
      <w:r w:rsidR="00A74D10" w:rsidRPr="004655C8">
        <w:rPr>
          <w:rFonts w:asciiTheme="minorHAnsi" w:hAnsiTheme="minorHAnsi"/>
          <w:sz w:val="24"/>
          <w:szCs w:val="24"/>
        </w:rPr>
        <w:t>otect the congregation and the new</w:t>
      </w:r>
      <w:r w:rsidRPr="004655C8">
        <w:rPr>
          <w:rFonts w:asciiTheme="minorHAnsi" w:hAnsiTheme="minorHAnsi"/>
          <w:sz w:val="24"/>
          <w:szCs w:val="24"/>
        </w:rPr>
        <w:t xml:space="preserve"> pastor from</w:t>
      </w:r>
      <w:r w:rsidRPr="004655C8">
        <w:rPr>
          <w:rFonts w:asciiTheme="minorHAnsi" w:hAnsiTheme="minorHAnsi"/>
          <w:sz w:val="24"/>
          <w:szCs w:val="24"/>
        </w:rPr>
        <w:br/>
        <w:t xml:space="preserve">   inappropriate and unhealthy relationships with and by the former pastor, it is also incumbent upon the</w:t>
      </w:r>
      <w:r w:rsidRPr="004655C8">
        <w:rPr>
          <w:rFonts w:asciiTheme="minorHAnsi" w:hAnsiTheme="minorHAnsi"/>
          <w:sz w:val="24"/>
          <w:szCs w:val="24"/>
        </w:rPr>
        <w:br/>
        <w:t xml:space="preserve">   successor pastor to recognize the potential benefits </w:t>
      </w:r>
      <w:r w:rsidR="00187D55" w:rsidRPr="004655C8">
        <w:rPr>
          <w:rFonts w:asciiTheme="minorHAnsi" w:hAnsiTheme="minorHAnsi"/>
          <w:sz w:val="24"/>
          <w:szCs w:val="24"/>
        </w:rPr>
        <w:t>o</w:t>
      </w:r>
      <w:r w:rsidRPr="004655C8">
        <w:rPr>
          <w:rFonts w:asciiTheme="minorHAnsi" w:hAnsiTheme="minorHAnsi"/>
          <w:sz w:val="24"/>
          <w:szCs w:val="24"/>
        </w:rPr>
        <w:t>f a healthy relationship with a former pastor,</w:t>
      </w:r>
      <w:r w:rsidRPr="004655C8">
        <w:rPr>
          <w:rFonts w:asciiTheme="minorHAnsi" w:hAnsiTheme="minorHAnsi"/>
          <w:sz w:val="24"/>
          <w:szCs w:val="24"/>
        </w:rPr>
        <w:br/>
        <w:t xml:space="preserve">   especially when that pastor remains in the community. The former pastor has information,</w:t>
      </w:r>
      <w:r w:rsidRPr="004655C8">
        <w:rPr>
          <w:rFonts w:asciiTheme="minorHAnsi" w:hAnsiTheme="minorHAnsi"/>
          <w:sz w:val="24"/>
          <w:szCs w:val="24"/>
        </w:rPr>
        <w:br/>
        <w:t xml:space="preserve">   relationships, history, and influence that can facilitate the leadership transition when applied in a</w:t>
      </w:r>
      <w:r w:rsidRPr="004655C8">
        <w:rPr>
          <w:rFonts w:asciiTheme="minorHAnsi" w:hAnsiTheme="minorHAnsi"/>
          <w:sz w:val="24"/>
          <w:szCs w:val="24"/>
        </w:rPr>
        <w:br/>
        <w:t xml:space="preserve">   pastorally sensitive manner. The successor pastor is thus encouraged to work with the Session and</w:t>
      </w:r>
      <w:r w:rsidRPr="004655C8">
        <w:rPr>
          <w:rFonts w:asciiTheme="minorHAnsi" w:hAnsiTheme="minorHAnsi"/>
          <w:sz w:val="24"/>
          <w:szCs w:val="24"/>
        </w:rPr>
        <w:br/>
        <w:t xml:space="preserve">   COM to take whatever steps are necessary to ensure that a positive working relationship is established</w:t>
      </w:r>
      <w:r w:rsidRPr="004655C8">
        <w:rPr>
          <w:rFonts w:asciiTheme="minorHAnsi" w:hAnsiTheme="minorHAnsi"/>
          <w:sz w:val="24"/>
          <w:szCs w:val="24"/>
        </w:rPr>
        <w:br/>
        <w:t xml:space="preserve">   with the former pastor.</w:t>
      </w:r>
    </w:p>
    <w:p w14:paraId="65352FCA" w14:textId="77777777" w:rsidR="001E5104" w:rsidRPr="004655C8" w:rsidRDefault="006063E2" w:rsidP="00CD6543">
      <w:pPr>
        <w:tabs>
          <w:tab w:val="left" w:pos="540"/>
        </w:tabs>
        <w:spacing w:line="240" w:lineRule="auto"/>
        <w:rPr>
          <w:rFonts w:asciiTheme="minorHAnsi" w:hAnsiTheme="minorHAnsi"/>
          <w:sz w:val="24"/>
          <w:szCs w:val="24"/>
        </w:rPr>
      </w:pPr>
      <w:r w:rsidRPr="004655C8">
        <w:rPr>
          <w:rFonts w:asciiTheme="minorHAnsi" w:hAnsiTheme="minorHAnsi"/>
          <w:sz w:val="24"/>
          <w:szCs w:val="24"/>
        </w:rPr>
        <w:t xml:space="preserve">    </w:t>
      </w:r>
      <w:r w:rsidR="001E5104" w:rsidRPr="004655C8">
        <w:rPr>
          <w:rFonts w:asciiTheme="minorHAnsi" w:hAnsiTheme="minorHAnsi"/>
          <w:b/>
          <w:sz w:val="24"/>
          <w:szCs w:val="24"/>
          <w:u w:val="single"/>
        </w:rPr>
        <w:br/>
        <w:t xml:space="preserve">                   </w:t>
      </w:r>
    </w:p>
    <w:p w14:paraId="44774ABA" w14:textId="77777777" w:rsidR="005B3F8A" w:rsidRPr="004655C8" w:rsidRDefault="005B3F8A" w:rsidP="005B3F8A">
      <w:pPr>
        <w:spacing w:after="0" w:line="240" w:lineRule="auto"/>
        <w:rPr>
          <w:rFonts w:asciiTheme="minorHAnsi" w:hAnsiTheme="minorHAnsi"/>
          <w:b/>
          <w:sz w:val="24"/>
          <w:szCs w:val="24"/>
          <w:u w:val="single"/>
        </w:rPr>
      </w:pPr>
    </w:p>
    <w:p w14:paraId="2F7A9318" w14:textId="77777777" w:rsidR="005B3F8A" w:rsidRPr="004655C8" w:rsidRDefault="005B3F8A" w:rsidP="005B3F8A">
      <w:pPr>
        <w:spacing w:after="0" w:line="240" w:lineRule="auto"/>
        <w:rPr>
          <w:rFonts w:asciiTheme="minorHAnsi" w:hAnsiTheme="minorHAnsi"/>
          <w:b/>
          <w:sz w:val="24"/>
          <w:szCs w:val="24"/>
          <w:u w:val="single"/>
        </w:rPr>
      </w:pPr>
    </w:p>
    <w:p w14:paraId="0C69CB2D" w14:textId="77777777" w:rsidR="005B3F8A" w:rsidRPr="004655C8" w:rsidRDefault="005B3F8A" w:rsidP="005B3F8A">
      <w:pPr>
        <w:spacing w:after="0" w:line="240" w:lineRule="auto"/>
        <w:rPr>
          <w:rFonts w:asciiTheme="minorHAnsi" w:hAnsiTheme="minorHAnsi"/>
          <w:b/>
          <w:sz w:val="24"/>
          <w:szCs w:val="24"/>
          <w:u w:val="single"/>
        </w:rPr>
      </w:pPr>
    </w:p>
    <w:p w14:paraId="51A42D73" w14:textId="77777777" w:rsidR="005B3F8A" w:rsidRPr="004655C8" w:rsidRDefault="005B3F8A" w:rsidP="005B3F8A">
      <w:pPr>
        <w:spacing w:after="0" w:line="240" w:lineRule="auto"/>
        <w:rPr>
          <w:rFonts w:asciiTheme="minorHAnsi" w:hAnsiTheme="minorHAnsi"/>
          <w:b/>
          <w:sz w:val="24"/>
          <w:szCs w:val="24"/>
          <w:u w:val="single"/>
        </w:rPr>
      </w:pPr>
    </w:p>
    <w:p w14:paraId="22708625" w14:textId="77777777" w:rsidR="005B3F8A" w:rsidRPr="004655C8" w:rsidRDefault="005B3F8A" w:rsidP="005B3F8A">
      <w:pPr>
        <w:spacing w:after="0" w:line="240" w:lineRule="auto"/>
        <w:rPr>
          <w:rFonts w:asciiTheme="minorHAnsi" w:hAnsiTheme="minorHAnsi"/>
          <w:b/>
          <w:sz w:val="24"/>
          <w:szCs w:val="24"/>
          <w:u w:val="single"/>
        </w:rPr>
      </w:pPr>
    </w:p>
    <w:p w14:paraId="51D70C76" w14:textId="77777777" w:rsidR="005B3F8A" w:rsidRPr="004655C8" w:rsidRDefault="005B3F8A" w:rsidP="005B3F8A">
      <w:pPr>
        <w:spacing w:after="0" w:line="240" w:lineRule="auto"/>
        <w:rPr>
          <w:rFonts w:asciiTheme="minorHAnsi" w:hAnsiTheme="minorHAnsi"/>
          <w:b/>
          <w:sz w:val="24"/>
          <w:szCs w:val="24"/>
          <w:u w:val="single"/>
        </w:rPr>
      </w:pPr>
    </w:p>
    <w:p w14:paraId="4205EE99" w14:textId="77777777" w:rsidR="005B3F8A" w:rsidRPr="004655C8" w:rsidRDefault="005B3F8A" w:rsidP="005B3F8A">
      <w:pPr>
        <w:spacing w:after="0" w:line="240" w:lineRule="auto"/>
        <w:rPr>
          <w:rFonts w:asciiTheme="minorHAnsi" w:hAnsiTheme="minorHAnsi"/>
          <w:b/>
          <w:sz w:val="24"/>
          <w:szCs w:val="24"/>
          <w:u w:val="single"/>
        </w:rPr>
      </w:pPr>
    </w:p>
    <w:p w14:paraId="789F345A" w14:textId="77777777" w:rsidR="005B3F8A" w:rsidRPr="004655C8" w:rsidRDefault="005B3F8A" w:rsidP="005B3F8A">
      <w:pPr>
        <w:spacing w:after="0" w:line="240" w:lineRule="auto"/>
        <w:rPr>
          <w:rFonts w:asciiTheme="minorHAnsi" w:hAnsiTheme="minorHAnsi"/>
          <w:b/>
          <w:sz w:val="24"/>
          <w:szCs w:val="24"/>
          <w:u w:val="single"/>
        </w:rPr>
      </w:pPr>
    </w:p>
    <w:p w14:paraId="0EA8598F" w14:textId="77777777" w:rsidR="005B3F8A" w:rsidRPr="004655C8" w:rsidRDefault="005B3F8A" w:rsidP="005B3F8A">
      <w:pPr>
        <w:spacing w:after="0" w:line="240" w:lineRule="auto"/>
        <w:rPr>
          <w:rFonts w:asciiTheme="minorHAnsi" w:hAnsiTheme="minorHAnsi"/>
          <w:b/>
          <w:sz w:val="24"/>
          <w:szCs w:val="24"/>
          <w:u w:val="single"/>
        </w:rPr>
      </w:pPr>
    </w:p>
    <w:p w14:paraId="6B8075F9" w14:textId="77777777" w:rsidR="004A2F79" w:rsidRPr="004655C8" w:rsidRDefault="004A2F79" w:rsidP="004A2F79">
      <w:pPr>
        <w:spacing w:after="0" w:line="240" w:lineRule="auto"/>
        <w:rPr>
          <w:rFonts w:asciiTheme="minorHAnsi" w:hAnsiTheme="minorHAnsi"/>
          <w:b/>
          <w:sz w:val="24"/>
          <w:szCs w:val="24"/>
          <w:u w:val="single"/>
        </w:rPr>
      </w:pPr>
    </w:p>
    <w:p w14:paraId="4277ACDA" w14:textId="77777777" w:rsidR="009C76A1" w:rsidRPr="004655C8" w:rsidRDefault="009C76A1">
      <w:pPr>
        <w:spacing w:after="0" w:line="240" w:lineRule="auto"/>
        <w:rPr>
          <w:rStyle w:val="BookTitle"/>
          <w:rFonts w:asciiTheme="minorHAnsi" w:hAnsiTheme="minorHAnsi"/>
          <w:sz w:val="24"/>
          <w:szCs w:val="24"/>
        </w:rPr>
      </w:pPr>
      <w:r w:rsidRPr="004655C8">
        <w:rPr>
          <w:rStyle w:val="BookTitle"/>
          <w:rFonts w:asciiTheme="minorHAnsi" w:hAnsiTheme="minorHAnsi"/>
          <w:sz w:val="24"/>
          <w:szCs w:val="24"/>
        </w:rPr>
        <w:br w:type="page"/>
      </w:r>
    </w:p>
    <w:p w14:paraId="3A3AC60C" w14:textId="1C820146" w:rsidR="000E76A6" w:rsidRPr="004655C8" w:rsidRDefault="000E76A6" w:rsidP="004A2F79">
      <w:pPr>
        <w:spacing w:after="0" w:line="240" w:lineRule="auto"/>
        <w:jc w:val="center"/>
        <w:rPr>
          <w:rStyle w:val="BookTitle"/>
          <w:rFonts w:asciiTheme="minorHAnsi" w:hAnsiTheme="minorHAnsi"/>
          <w:bCs w:val="0"/>
          <w:smallCaps w:val="0"/>
          <w:spacing w:val="0"/>
          <w:sz w:val="24"/>
          <w:szCs w:val="24"/>
          <w:u w:val="single"/>
        </w:rPr>
      </w:pPr>
      <w:r w:rsidRPr="004655C8">
        <w:rPr>
          <w:rStyle w:val="BookTitle"/>
          <w:rFonts w:asciiTheme="minorHAnsi" w:hAnsiTheme="minorHAnsi"/>
          <w:sz w:val="24"/>
          <w:szCs w:val="24"/>
        </w:rPr>
        <w:lastRenderedPageBreak/>
        <w:t xml:space="preserve">PRESBYTERY OF </w:t>
      </w:r>
      <w:r w:rsidR="004A2F79" w:rsidRPr="004655C8">
        <w:rPr>
          <w:rStyle w:val="BookTitle"/>
          <w:rFonts w:asciiTheme="minorHAnsi" w:hAnsiTheme="minorHAnsi"/>
          <w:sz w:val="24"/>
          <w:szCs w:val="24"/>
        </w:rPr>
        <w:t>DETROIT</w:t>
      </w:r>
    </w:p>
    <w:p w14:paraId="7BCC861C" w14:textId="77777777" w:rsidR="000E76A6" w:rsidRPr="004655C8" w:rsidRDefault="000E76A6" w:rsidP="000E76A6">
      <w:pPr>
        <w:pStyle w:val="NoSpacing"/>
        <w:jc w:val="center"/>
        <w:rPr>
          <w:rStyle w:val="BookTitle"/>
          <w:rFonts w:asciiTheme="minorHAnsi" w:hAnsiTheme="minorHAnsi"/>
          <w:sz w:val="24"/>
          <w:szCs w:val="24"/>
        </w:rPr>
      </w:pPr>
      <w:r w:rsidRPr="004655C8">
        <w:rPr>
          <w:rStyle w:val="BookTitle"/>
          <w:rFonts w:asciiTheme="minorHAnsi" w:hAnsiTheme="minorHAnsi"/>
          <w:sz w:val="24"/>
          <w:szCs w:val="24"/>
        </w:rPr>
        <w:t>COMMITTEE ON MINSTRY</w:t>
      </w:r>
    </w:p>
    <w:p w14:paraId="7041D283" w14:textId="77777777" w:rsidR="000E76A6" w:rsidRPr="004655C8" w:rsidRDefault="000E76A6" w:rsidP="000E76A6">
      <w:pPr>
        <w:pStyle w:val="NoSpacing"/>
        <w:jc w:val="center"/>
        <w:rPr>
          <w:rStyle w:val="BookTitle"/>
          <w:rFonts w:asciiTheme="minorHAnsi" w:hAnsiTheme="minorHAnsi"/>
          <w:sz w:val="24"/>
          <w:szCs w:val="24"/>
        </w:rPr>
      </w:pPr>
    </w:p>
    <w:p w14:paraId="2835CCA0" w14:textId="77777777" w:rsidR="000E76A6" w:rsidRPr="004655C8" w:rsidRDefault="000E76A6" w:rsidP="000E76A6">
      <w:pPr>
        <w:pStyle w:val="NoSpacing"/>
        <w:jc w:val="center"/>
        <w:rPr>
          <w:rFonts w:asciiTheme="minorHAnsi" w:hAnsiTheme="minorHAnsi"/>
          <w:b/>
          <w:sz w:val="24"/>
          <w:szCs w:val="24"/>
        </w:rPr>
      </w:pPr>
      <w:r w:rsidRPr="004655C8">
        <w:rPr>
          <w:rFonts w:asciiTheme="minorHAnsi" w:hAnsiTheme="minorHAnsi"/>
          <w:b/>
          <w:sz w:val="24"/>
          <w:szCs w:val="24"/>
        </w:rPr>
        <w:t>Policy Regarding Former Pastors:</w:t>
      </w:r>
    </w:p>
    <w:p w14:paraId="32F7D24B" w14:textId="77777777" w:rsidR="000E76A6" w:rsidRPr="004655C8" w:rsidRDefault="000E76A6" w:rsidP="000E76A6">
      <w:pPr>
        <w:pStyle w:val="NoSpacing"/>
        <w:jc w:val="center"/>
        <w:rPr>
          <w:rFonts w:asciiTheme="minorHAnsi" w:hAnsiTheme="minorHAnsi"/>
          <w:sz w:val="24"/>
          <w:szCs w:val="24"/>
        </w:rPr>
      </w:pPr>
      <w:r w:rsidRPr="004655C8">
        <w:rPr>
          <w:rFonts w:asciiTheme="minorHAnsi" w:hAnsiTheme="minorHAnsi"/>
          <w:b/>
          <w:sz w:val="24"/>
          <w:szCs w:val="24"/>
        </w:rPr>
        <w:t xml:space="preserve"> Separation Ethics Boundaries Covenant</w:t>
      </w:r>
    </w:p>
    <w:p w14:paraId="684B5B9D" w14:textId="77777777" w:rsidR="00C34B37" w:rsidRPr="004655C8" w:rsidRDefault="00C34B37" w:rsidP="000E76A6">
      <w:pPr>
        <w:pStyle w:val="NoSpacing"/>
        <w:jc w:val="center"/>
        <w:rPr>
          <w:rFonts w:asciiTheme="minorHAnsi" w:hAnsiTheme="minorHAnsi"/>
          <w:sz w:val="24"/>
          <w:szCs w:val="24"/>
        </w:rPr>
      </w:pPr>
      <w:r w:rsidRPr="004655C8">
        <w:rPr>
          <w:rFonts w:asciiTheme="minorHAnsi" w:hAnsiTheme="minorHAnsi"/>
          <w:sz w:val="24"/>
          <w:szCs w:val="24"/>
        </w:rPr>
        <w:br/>
      </w:r>
    </w:p>
    <w:p w14:paraId="2E06841B" w14:textId="77777777" w:rsidR="001A64FF" w:rsidRPr="004655C8" w:rsidRDefault="004B5907" w:rsidP="004B5907">
      <w:pPr>
        <w:tabs>
          <w:tab w:val="left" w:pos="540"/>
        </w:tabs>
        <w:spacing w:line="240" w:lineRule="auto"/>
        <w:rPr>
          <w:rFonts w:asciiTheme="minorHAnsi" w:hAnsiTheme="minorHAnsi"/>
          <w:sz w:val="24"/>
          <w:szCs w:val="24"/>
        </w:rPr>
      </w:pPr>
      <w:r w:rsidRPr="004655C8">
        <w:rPr>
          <w:rFonts w:asciiTheme="minorHAnsi" w:hAnsiTheme="minorHAnsi"/>
          <w:sz w:val="24"/>
          <w:szCs w:val="24"/>
        </w:rPr>
        <w:t xml:space="preserve">Boundaries Covenant is </w:t>
      </w:r>
      <w:r w:rsidR="00C34B37" w:rsidRPr="004655C8">
        <w:rPr>
          <w:rFonts w:asciiTheme="minorHAnsi" w:hAnsiTheme="minorHAnsi"/>
          <w:sz w:val="24"/>
          <w:szCs w:val="24"/>
        </w:rPr>
        <w:t xml:space="preserve">a reminder of the importance of the relationship between </w:t>
      </w:r>
      <w:r w:rsidR="001A64FF" w:rsidRPr="004655C8">
        <w:rPr>
          <w:rFonts w:asciiTheme="minorHAnsi" w:hAnsiTheme="minorHAnsi"/>
          <w:sz w:val="24"/>
          <w:szCs w:val="24"/>
        </w:rPr>
        <w:t xml:space="preserve">the </w:t>
      </w:r>
      <w:r w:rsidR="00C34B37" w:rsidRPr="004655C8">
        <w:rPr>
          <w:rFonts w:asciiTheme="minorHAnsi" w:hAnsiTheme="minorHAnsi"/>
          <w:sz w:val="24"/>
          <w:szCs w:val="24"/>
        </w:rPr>
        <w:t>former pastor and congregation. To ensure a healthy transition from the current c</w:t>
      </w:r>
      <w:r w:rsidRPr="004655C8">
        <w:rPr>
          <w:rFonts w:asciiTheme="minorHAnsi" w:hAnsiTheme="minorHAnsi"/>
          <w:sz w:val="24"/>
          <w:szCs w:val="24"/>
        </w:rPr>
        <w:t>alled pastor to</w:t>
      </w:r>
      <w:r w:rsidR="00C34B37" w:rsidRPr="004655C8">
        <w:rPr>
          <w:rFonts w:asciiTheme="minorHAnsi" w:hAnsiTheme="minorHAnsi"/>
          <w:sz w:val="24"/>
          <w:szCs w:val="24"/>
        </w:rPr>
        <w:t xml:space="preserve"> a transitiona</w:t>
      </w:r>
      <w:r w:rsidRPr="004655C8">
        <w:rPr>
          <w:rFonts w:asciiTheme="minorHAnsi" w:hAnsiTheme="minorHAnsi"/>
          <w:sz w:val="24"/>
          <w:szCs w:val="24"/>
        </w:rPr>
        <w:t>l pastor</w:t>
      </w:r>
      <w:r w:rsidR="001A64FF" w:rsidRPr="004655C8">
        <w:rPr>
          <w:rFonts w:asciiTheme="minorHAnsi" w:hAnsiTheme="minorHAnsi"/>
          <w:sz w:val="24"/>
          <w:szCs w:val="24"/>
        </w:rPr>
        <w:t xml:space="preserve"> and then to the newly installed pastor, the congregation and departing pastor must exercise great self-restraint in order to allow time for the congregation to reflect on past ministry, dream about future ministries an</w:t>
      </w:r>
      <w:r w:rsidRPr="004655C8">
        <w:rPr>
          <w:rFonts w:asciiTheme="minorHAnsi" w:hAnsiTheme="minorHAnsi"/>
          <w:sz w:val="24"/>
          <w:szCs w:val="24"/>
        </w:rPr>
        <w:t xml:space="preserve">d allow for a relationship with </w:t>
      </w:r>
      <w:r w:rsidR="001A64FF" w:rsidRPr="004655C8">
        <w:rPr>
          <w:rFonts w:asciiTheme="minorHAnsi" w:hAnsiTheme="minorHAnsi"/>
          <w:sz w:val="24"/>
          <w:szCs w:val="24"/>
        </w:rPr>
        <w:t>future pastors to grow. How pastors and congregations say “Goodbye” is just as important as how they say “</w:t>
      </w:r>
      <w:r w:rsidRPr="004655C8">
        <w:rPr>
          <w:rFonts w:asciiTheme="minorHAnsi" w:hAnsiTheme="minorHAnsi"/>
          <w:sz w:val="24"/>
          <w:szCs w:val="24"/>
        </w:rPr>
        <w:t>Hello” and “Welcome.” So we all</w:t>
      </w:r>
      <w:r w:rsidR="001A64FF" w:rsidRPr="004655C8">
        <w:rPr>
          <w:rFonts w:asciiTheme="minorHAnsi" w:hAnsiTheme="minorHAnsi"/>
          <w:sz w:val="24"/>
          <w:szCs w:val="24"/>
        </w:rPr>
        <w:t xml:space="preserve"> </w:t>
      </w:r>
      <w:r w:rsidRPr="004655C8">
        <w:rPr>
          <w:rFonts w:asciiTheme="minorHAnsi" w:hAnsiTheme="minorHAnsi"/>
          <w:sz w:val="24"/>
          <w:szCs w:val="24"/>
        </w:rPr>
        <w:t>(</w:t>
      </w:r>
      <w:r w:rsidR="001A64FF" w:rsidRPr="004655C8">
        <w:rPr>
          <w:rFonts w:asciiTheme="minorHAnsi" w:hAnsiTheme="minorHAnsi"/>
          <w:sz w:val="24"/>
          <w:szCs w:val="24"/>
        </w:rPr>
        <w:t>pastors, congregational leaders and members</w:t>
      </w:r>
      <w:r w:rsidRPr="004655C8">
        <w:rPr>
          <w:rFonts w:asciiTheme="minorHAnsi" w:hAnsiTheme="minorHAnsi"/>
          <w:sz w:val="24"/>
          <w:szCs w:val="24"/>
        </w:rPr>
        <w:t>)</w:t>
      </w:r>
      <w:r w:rsidR="001A64FF" w:rsidRPr="004655C8">
        <w:rPr>
          <w:rFonts w:asciiTheme="minorHAnsi" w:hAnsiTheme="minorHAnsi"/>
          <w:sz w:val="24"/>
          <w:szCs w:val="24"/>
        </w:rPr>
        <w:t xml:space="preserve"> need to model for one another healthy boundaries as our roles and responsibilities change. To effectively and graciously maintain such boundaries requires clarity and positive support of one another.</w:t>
      </w:r>
    </w:p>
    <w:p w14:paraId="4B06D321" w14:textId="77777777" w:rsidR="001A64FF" w:rsidRPr="004655C8" w:rsidRDefault="001A64FF" w:rsidP="004B5907">
      <w:pPr>
        <w:tabs>
          <w:tab w:val="left" w:pos="540"/>
        </w:tabs>
        <w:spacing w:line="240" w:lineRule="auto"/>
        <w:rPr>
          <w:rFonts w:asciiTheme="minorHAnsi" w:hAnsiTheme="minorHAnsi"/>
          <w:sz w:val="24"/>
          <w:szCs w:val="24"/>
        </w:rPr>
      </w:pPr>
      <w:r w:rsidRPr="004655C8">
        <w:rPr>
          <w:rFonts w:asciiTheme="minorHAnsi" w:hAnsiTheme="minorHAnsi"/>
          <w:sz w:val="24"/>
          <w:szCs w:val="24"/>
        </w:rPr>
        <w:t>This</w:t>
      </w:r>
      <w:r w:rsidR="00CF2B40" w:rsidRPr="004655C8">
        <w:rPr>
          <w:rFonts w:asciiTheme="minorHAnsi" w:hAnsiTheme="minorHAnsi"/>
          <w:sz w:val="24"/>
          <w:szCs w:val="24"/>
        </w:rPr>
        <w:t xml:space="preserve"> Boundaries Covenant </w:t>
      </w:r>
      <w:r w:rsidRPr="004655C8">
        <w:rPr>
          <w:rFonts w:asciiTheme="minorHAnsi" w:hAnsiTheme="minorHAnsi"/>
          <w:sz w:val="24"/>
          <w:szCs w:val="24"/>
        </w:rPr>
        <w:t>should be shared throughout the congregation so that others may understand the changes in the pastoral role and responsibilities and can cooperate as the church and pastor move into another phase of their respective lives.</w:t>
      </w:r>
    </w:p>
    <w:p w14:paraId="5FDE723A" w14:textId="77777777" w:rsidR="009375A3" w:rsidRPr="004655C8" w:rsidRDefault="001A64FF" w:rsidP="004B5907">
      <w:pPr>
        <w:tabs>
          <w:tab w:val="left" w:pos="540"/>
        </w:tabs>
        <w:spacing w:line="240" w:lineRule="auto"/>
        <w:rPr>
          <w:rFonts w:asciiTheme="minorHAnsi" w:hAnsiTheme="minorHAnsi"/>
          <w:sz w:val="24"/>
          <w:szCs w:val="24"/>
        </w:rPr>
      </w:pPr>
      <w:r w:rsidRPr="004655C8">
        <w:rPr>
          <w:rFonts w:asciiTheme="minorHAnsi" w:hAnsiTheme="minorHAnsi"/>
          <w:sz w:val="24"/>
          <w:szCs w:val="24"/>
        </w:rPr>
        <w:t>This covenant will guide the future relationship between The Rev. __________________(hereafter referred to as “the pastor”) and the ______________________Church of __________________</w:t>
      </w:r>
      <w:r w:rsidR="004A2F79" w:rsidRPr="004655C8">
        <w:rPr>
          <w:rFonts w:asciiTheme="minorHAnsi" w:hAnsiTheme="minorHAnsi"/>
          <w:sz w:val="24"/>
          <w:szCs w:val="24"/>
        </w:rPr>
        <w:t>MI</w:t>
      </w:r>
      <w:r w:rsidR="009375A3" w:rsidRPr="004655C8">
        <w:rPr>
          <w:rFonts w:asciiTheme="minorHAnsi" w:hAnsiTheme="minorHAnsi"/>
          <w:sz w:val="24"/>
          <w:szCs w:val="24"/>
        </w:rPr>
        <w:t xml:space="preserve"> (hereafter </w:t>
      </w:r>
      <w:r w:rsidR="004B5907" w:rsidRPr="004655C8">
        <w:rPr>
          <w:rFonts w:asciiTheme="minorHAnsi" w:hAnsiTheme="minorHAnsi"/>
          <w:sz w:val="24"/>
          <w:szCs w:val="24"/>
        </w:rPr>
        <w:t>referred to as “the church”) effective on this date of dissolution _____________</w:t>
      </w:r>
      <w:r w:rsidR="00FD576B" w:rsidRPr="004655C8">
        <w:rPr>
          <w:rFonts w:asciiTheme="minorHAnsi" w:hAnsiTheme="minorHAnsi"/>
          <w:sz w:val="24"/>
          <w:szCs w:val="24"/>
        </w:rPr>
        <w:t>.  B</w:t>
      </w:r>
      <w:r w:rsidR="009375A3" w:rsidRPr="004655C8">
        <w:rPr>
          <w:rFonts w:asciiTheme="minorHAnsi" w:hAnsiTheme="minorHAnsi"/>
          <w:sz w:val="24"/>
          <w:szCs w:val="24"/>
        </w:rPr>
        <w:t xml:space="preserve">oth understand and accept the terms of this Boundaries Covenant in order </w:t>
      </w:r>
      <w:r w:rsidR="004F0DB8" w:rsidRPr="004655C8">
        <w:rPr>
          <w:rFonts w:asciiTheme="minorHAnsi" w:hAnsiTheme="minorHAnsi"/>
          <w:sz w:val="24"/>
          <w:szCs w:val="24"/>
        </w:rPr>
        <w:t xml:space="preserve">that all pastoral and administrative duties with the church are terminated and </w:t>
      </w:r>
      <w:r w:rsidR="009375A3" w:rsidRPr="004655C8">
        <w:rPr>
          <w:rFonts w:asciiTheme="minorHAnsi" w:hAnsiTheme="minorHAnsi"/>
          <w:sz w:val="24"/>
          <w:szCs w:val="24"/>
        </w:rPr>
        <w:t>that the relationship with new pastoral staff can develop in positive ways</w:t>
      </w:r>
      <w:r w:rsidR="00FD576B" w:rsidRPr="004655C8">
        <w:rPr>
          <w:rFonts w:asciiTheme="minorHAnsi" w:hAnsiTheme="minorHAnsi"/>
          <w:sz w:val="24"/>
          <w:szCs w:val="24"/>
        </w:rPr>
        <w:t>.</w:t>
      </w:r>
    </w:p>
    <w:p w14:paraId="73D101B8" w14:textId="77777777" w:rsidR="003647E5" w:rsidRPr="004655C8" w:rsidRDefault="003647E5" w:rsidP="00FD576B">
      <w:pPr>
        <w:pStyle w:val="ListParagraph"/>
        <w:numPr>
          <w:ilvl w:val="0"/>
          <w:numId w:val="7"/>
        </w:numPr>
        <w:tabs>
          <w:tab w:val="left" w:pos="540"/>
        </w:tabs>
        <w:spacing w:line="240" w:lineRule="auto"/>
        <w:rPr>
          <w:rFonts w:asciiTheme="minorHAnsi" w:hAnsiTheme="minorHAnsi"/>
          <w:sz w:val="24"/>
          <w:szCs w:val="24"/>
        </w:rPr>
      </w:pPr>
      <w:r w:rsidRPr="004655C8">
        <w:rPr>
          <w:rFonts w:asciiTheme="minorHAnsi" w:hAnsiTheme="minorHAnsi"/>
          <w:sz w:val="24"/>
          <w:szCs w:val="24"/>
        </w:rPr>
        <w:t>The Pastor agrees to communicate to the entire congregation, friends o</w:t>
      </w:r>
      <w:r w:rsidR="00FD576B" w:rsidRPr="004655C8">
        <w:rPr>
          <w:rFonts w:asciiTheme="minorHAnsi" w:hAnsiTheme="minorHAnsi"/>
          <w:sz w:val="24"/>
          <w:szCs w:val="24"/>
        </w:rPr>
        <w:t xml:space="preserve">f the church, and staff prior to the </w:t>
      </w:r>
      <w:r w:rsidRPr="004655C8">
        <w:rPr>
          <w:rFonts w:asciiTheme="minorHAnsi" w:hAnsiTheme="minorHAnsi"/>
          <w:sz w:val="24"/>
          <w:szCs w:val="24"/>
        </w:rPr>
        <w:t>departure</w:t>
      </w:r>
      <w:r w:rsidR="004F0DB8" w:rsidRPr="004655C8">
        <w:rPr>
          <w:rFonts w:asciiTheme="minorHAnsi" w:hAnsiTheme="minorHAnsi"/>
          <w:sz w:val="24"/>
          <w:szCs w:val="24"/>
        </w:rPr>
        <w:t>,</w:t>
      </w:r>
      <w:r w:rsidRPr="004655C8">
        <w:rPr>
          <w:rFonts w:asciiTheme="minorHAnsi" w:hAnsiTheme="minorHAnsi"/>
          <w:sz w:val="24"/>
          <w:szCs w:val="24"/>
        </w:rPr>
        <w:t xml:space="preserve"> so that it is clear that although the departing pastor has greatly valued their friendships, the pastor desires and </w:t>
      </w:r>
      <w:r w:rsidR="00E97BB1" w:rsidRPr="004655C8">
        <w:rPr>
          <w:rFonts w:asciiTheme="minorHAnsi" w:hAnsiTheme="minorHAnsi"/>
          <w:sz w:val="24"/>
          <w:szCs w:val="24"/>
        </w:rPr>
        <w:t xml:space="preserve">has </w:t>
      </w:r>
      <w:r w:rsidRPr="004655C8">
        <w:rPr>
          <w:rFonts w:asciiTheme="minorHAnsi" w:hAnsiTheme="minorHAnsi"/>
          <w:sz w:val="24"/>
          <w:szCs w:val="24"/>
        </w:rPr>
        <w:t xml:space="preserve">covenanted not </w:t>
      </w:r>
      <w:r w:rsidR="00E97BB1" w:rsidRPr="004655C8">
        <w:rPr>
          <w:rFonts w:asciiTheme="minorHAnsi" w:hAnsiTheme="minorHAnsi"/>
          <w:sz w:val="24"/>
          <w:szCs w:val="24"/>
        </w:rPr>
        <w:t xml:space="preserve">to </w:t>
      </w:r>
      <w:r w:rsidRPr="004655C8">
        <w:rPr>
          <w:rFonts w:asciiTheme="minorHAnsi" w:hAnsiTheme="minorHAnsi"/>
          <w:sz w:val="24"/>
          <w:szCs w:val="24"/>
        </w:rPr>
        <w:t>be in communication regarding the congregation, its life,</w:t>
      </w:r>
      <w:r w:rsidR="00E97BB1" w:rsidRPr="004655C8">
        <w:rPr>
          <w:rFonts w:asciiTheme="minorHAnsi" w:hAnsiTheme="minorHAnsi"/>
          <w:sz w:val="24"/>
          <w:szCs w:val="24"/>
        </w:rPr>
        <w:t xml:space="preserve"> </w:t>
      </w:r>
      <w:r w:rsidR="00897B6F" w:rsidRPr="004655C8">
        <w:rPr>
          <w:rFonts w:asciiTheme="minorHAnsi" w:hAnsiTheme="minorHAnsi"/>
          <w:sz w:val="24"/>
          <w:szCs w:val="24"/>
        </w:rPr>
        <w:t>a</w:t>
      </w:r>
      <w:r w:rsidRPr="004655C8">
        <w:rPr>
          <w:rFonts w:asciiTheme="minorHAnsi" w:hAnsiTheme="minorHAnsi"/>
          <w:sz w:val="24"/>
          <w:szCs w:val="24"/>
        </w:rPr>
        <w:t>ny pastoral care or discussion of future leadership, congregational issues or events.</w:t>
      </w:r>
    </w:p>
    <w:p w14:paraId="343BEA34" w14:textId="77777777" w:rsidR="00FD576B" w:rsidRPr="004655C8" w:rsidRDefault="00FD576B" w:rsidP="00FD576B">
      <w:pPr>
        <w:pStyle w:val="ListParagraph"/>
        <w:numPr>
          <w:ilvl w:val="0"/>
          <w:numId w:val="7"/>
        </w:numPr>
        <w:tabs>
          <w:tab w:val="left" w:pos="540"/>
        </w:tabs>
        <w:spacing w:line="240" w:lineRule="auto"/>
        <w:rPr>
          <w:rFonts w:asciiTheme="minorHAnsi" w:hAnsiTheme="minorHAnsi"/>
          <w:sz w:val="24"/>
          <w:szCs w:val="24"/>
        </w:rPr>
      </w:pPr>
      <w:r w:rsidRPr="004655C8">
        <w:rPr>
          <w:rFonts w:asciiTheme="minorHAnsi" w:hAnsiTheme="minorHAnsi"/>
          <w:sz w:val="24"/>
          <w:szCs w:val="24"/>
        </w:rPr>
        <w:t>It is agreed that the Pastor will not ordinarily expect to have the freedom to use the services of the church office or support staff after the dissolution date. It is also expected that all church property, including all church keys, will be returned to the Clerk of Session on the last day of service.</w:t>
      </w:r>
    </w:p>
    <w:p w14:paraId="79949831" w14:textId="77777777" w:rsidR="00FD576B" w:rsidRPr="004655C8" w:rsidRDefault="00FD576B" w:rsidP="00FD576B">
      <w:pPr>
        <w:pStyle w:val="ListParagraph"/>
        <w:numPr>
          <w:ilvl w:val="0"/>
          <w:numId w:val="7"/>
        </w:numPr>
        <w:tabs>
          <w:tab w:val="left" w:pos="540"/>
        </w:tabs>
        <w:spacing w:line="240" w:lineRule="auto"/>
        <w:rPr>
          <w:rFonts w:asciiTheme="minorHAnsi" w:hAnsiTheme="minorHAnsi"/>
          <w:sz w:val="24"/>
          <w:szCs w:val="24"/>
        </w:rPr>
      </w:pPr>
      <w:r w:rsidRPr="004655C8">
        <w:rPr>
          <w:rFonts w:asciiTheme="minorHAnsi" w:hAnsiTheme="minorHAnsi"/>
          <w:sz w:val="24"/>
          <w:szCs w:val="24"/>
        </w:rPr>
        <w:t xml:space="preserve">It is agreed that the Pastor and the Church will hold one another in prayer for their emotional and spiritual well-being. It is agreed that the Pastor and the Church will refrain from all intentional </w:t>
      </w:r>
      <w:r w:rsidR="00936A93" w:rsidRPr="004655C8">
        <w:rPr>
          <w:rFonts w:asciiTheme="minorHAnsi" w:hAnsiTheme="minorHAnsi"/>
          <w:sz w:val="24"/>
          <w:szCs w:val="24"/>
        </w:rPr>
        <w:t xml:space="preserve">pastoral </w:t>
      </w:r>
      <w:r w:rsidRPr="004655C8">
        <w:rPr>
          <w:rFonts w:asciiTheme="minorHAnsi" w:hAnsiTheme="minorHAnsi"/>
          <w:sz w:val="24"/>
          <w:szCs w:val="24"/>
        </w:rPr>
        <w:t>interaction online or in person until a sui</w:t>
      </w:r>
      <w:r w:rsidR="00220047" w:rsidRPr="004655C8">
        <w:rPr>
          <w:rFonts w:asciiTheme="minorHAnsi" w:hAnsiTheme="minorHAnsi"/>
          <w:sz w:val="24"/>
          <w:szCs w:val="24"/>
        </w:rPr>
        <w:t>table period of time has passed.</w:t>
      </w:r>
    </w:p>
    <w:p w14:paraId="549F7EB2" w14:textId="77777777" w:rsidR="00220047" w:rsidRPr="004655C8" w:rsidRDefault="00220047" w:rsidP="00220047">
      <w:pPr>
        <w:pStyle w:val="ListParagraph"/>
        <w:numPr>
          <w:ilvl w:val="0"/>
          <w:numId w:val="7"/>
        </w:numPr>
        <w:tabs>
          <w:tab w:val="left" w:pos="540"/>
        </w:tabs>
        <w:spacing w:line="240" w:lineRule="auto"/>
        <w:rPr>
          <w:rFonts w:asciiTheme="minorHAnsi" w:hAnsiTheme="minorHAnsi"/>
          <w:sz w:val="24"/>
          <w:szCs w:val="24"/>
        </w:rPr>
      </w:pPr>
      <w:r w:rsidRPr="004655C8">
        <w:rPr>
          <w:rFonts w:asciiTheme="minorHAnsi" w:hAnsiTheme="minorHAnsi"/>
          <w:sz w:val="24"/>
          <w:szCs w:val="24"/>
        </w:rPr>
        <w:t>The Pastor agrees that (she/he</w:t>
      </w:r>
      <w:r w:rsidR="004A2F79" w:rsidRPr="004655C8">
        <w:rPr>
          <w:rFonts w:asciiTheme="minorHAnsi" w:hAnsiTheme="minorHAnsi"/>
          <w:sz w:val="24"/>
          <w:szCs w:val="24"/>
        </w:rPr>
        <w:t>/they</w:t>
      </w:r>
      <w:r w:rsidRPr="004655C8">
        <w:rPr>
          <w:rFonts w:asciiTheme="minorHAnsi" w:hAnsiTheme="minorHAnsi"/>
          <w:sz w:val="24"/>
          <w:szCs w:val="24"/>
        </w:rPr>
        <w:t xml:space="preserve">) will not provide pastoral services for weddings, baptisms or funerals in the former congregation or with members of the former congregation. Planning and counseling are to be performed by the resident pastor, either interim or installed, or the Moderator of the Session. </w:t>
      </w:r>
      <w:r w:rsidR="004F0DB8" w:rsidRPr="004655C8">
        <w:rPr>
          <w:rFonts w:asciiTheme="minorHAnsi" w:hAnsiTheme="minorHAnsi"/>
          <w:sz w:val="24"/>
          <w:szCs w:val="24"/>
        </w:rPr>
        <w:t>F</w:t>
      </w:r>
      <w:r w:rsidRPr="004655C8">
        <w:rPr>
          <w:rFonts w:asciiTheme="minorHAnsi" w:hAnsiTheme="minorHAnsi"/>
          <w:sz w:val="24"/>
          <w:szCs w:val="24"/>
        </w:rPr>
        <w:t xml:space="preserve">ormer pastors may be invited to share in the former congregation’s life only by invitation of </w:t>
      </w:r>
      <w:r w:rsidR="004A2F79" w:rsidRPr="004655C8">
        <w:rPr>
          <w:rFonts w:asciiTheme="minorHAnsi" w:hAnsiTheme="minorHAnsi"/>
          <w:sz w:val="24"/>
          <w:szCs w:val="24"/>
        </w:rPr>
        <w:t xml:space="preserve">the current Moderator </w:t>
      </w:r>
      <w:r w:rsidR="004F0DB8" w:rsidRPr="004655C8">
        <w:rPr>
          <w:rFonts w:asciiTheme="minorHAnsi" w:hAnsiTheme="minorHAnsi"/>
          <w:sz w:val="24"/>
          <w:szCs w:val="24"/>
        </w:rPr>
        <w:t>or in the absence of a moderator, the Session</w:t>
      </w:r>
      <w:r w:rsidRPr="004655C8">
        <w:rPr>
          <w:rFonts w:asciiTheme="minorHAnsi" w:hAnsiTheme="minorHAnsi"/>
          <w:sz w:val="24"/>
          <w:szCs w:val="24"/>
        </w:rPr>
        <w:t xml:space="preserve">. </w:t>
      </w:r>
      <w:r w:rsidRPr="004655C8">
        <w:rPr>
          <w:rFonts w:asciiTheme="minorHAnsi" w:hAnsiTheme="minorHAnsi"/>
          <w:sz w:val="24"/>
          <w:szCs w:val="24"/>
        </w:rPr>
        <w:lastRenderedPageBreak/>
        <w:t>The Pastor agrees to notify the Moderator or the pastor of any requests received from members of the congregation with regards to pastoral services.</w:t>
      </w:r>
    </w:p>
    <w:p w14:paraId="05CC45EA" w14:textId="0FFC0BF5" w:rsidR="00FD576B" w:rsidRPr="004655C8" w:rsidRDefault="0050618D" w:rsidP="0050618D">
      <w:pPr>
        <w:pStyle w:val="ListParagraph"/>
        <w:numPr>
          <w:ilvl w:val="0"/>
          <w:numId w:val="7"/>
        </w:numPr>
        <w:tabs>
          <w:tab w:val="left" w:pos="540"/>
        </w:tabs>
        <w:spacing w:line="240" w:lineRule="auto"/>
        <w:rPr>
          <w:rFonts w:asciiTheme="minorHAnsi" w:hAnsiTheme="minorHAnsi"/>
          <w:sz w:val="24"/>
          <w:szCs w:val="24"/>
        </w:rPr>
      </w:pPr>
      <w:r>
        <w:rPr>
          <w:rFonts w:asciiTheme="minorHAnsi" w:hAnsiTheme="minorHAnsi"/>
          <w:sz w:val="24"/>
          <w:szCs w:val="24"/>
        </w:rPr>
        <w:t xml:space="preserve">   </w:t>
      </w:r>
      <w:r w:rsidR="00FD576B" w:rsidRPr="004655C8">
        <w:rPr>
          <w:rFonts w:asciiTheme="minorHAnsi" w:hAnsiTheme="minorHAnsi"/>
          <w:sz w:val="24"/>
          <w:szCs w:val="24"/>
        </w:rPr>
        <w:t>T</w:t>
      </w:r>
      <w:r w:rsidR="00220047" w:rsidRPr="004655C8">
        <w:rPr>
          <w:rFonts w:asciiTheme="minorHAnsi" w:hAnsiTheme="minorHAnsi"/>
          <w:sz w:val="24"/>
          <w:szCs w:val="24"/>
        </w:rPr>
        <w:t>he Pa</w:t>
      </w:r>
      <w:r w:rsidR="00BA0BAE" w:rsidRPr="004655C8">
        <w:rPr>
          <w:rFonts w:asciiTheme="minorHAnsi" w:hAnsiTheme="minorHAnsi"/>
          <w:sz w:val="24"/>
          <w:szCs w:val="24"/>
        </w:rPr>
        <w:t xml:space="preserve">stor and the congregation </w:t>
      </w:r>
      <w:r w:rsidR="00FD576B" w:rsidRPr="004655C8">
        <w:rPr>
          <w:rFonts w:asciiTheme="minorHAnsi" w:hAnsiTheme="minorHAnsi"/>
          <w:sz w:val="24"/>
          <w:szCs w:val="24"/>
        </w:rPr>
        <w:t>agree to eliminate all social media connections and contacts that maintain a formal pastoral relationship that has been dissolved. Any social media contacts relating to normal friendships should be exercised with extreme caution not to violate any boundaries regarding discussions of the church, the pastor, policies, programs, staff, etc.</w:t>
      </w:r>
    </w:p>
    <w:p w14:paraId="08A2CDEB" w14:textId="5363820E" w:rsidR="00FD576B" w:rsidRPr="004655C8" w:rsidRDefault="0050618D" w:rsidP="00424B37">
      <w:pPr>
        <w:pStyle w:val="ListParagraph"/>
        <w:numPr>
          <w:ilvl w:val="0"/>
          <w:numId w:val="7"/>
        </w:numPr>
        <w:tabs>
          <w:tab w:val="left" w:pos="540"/>
        </w:tabs>
        <w:spacing w:line="240" w:lineRule="auto"/>
        <w:rPr>
          <w:rFonts w:asciiTheme="minorHAnsi" w:hAnsiTheme="minorHAnsi"/>
          <w:sz w:val="24"/>
          <w:szCs w:val="24"/>
        </w:rPr>
      </w:pPr>
      <w:r>
        <w:rPr>
          <w:rFonts w:asciiTheme="minorHAnsi" w:hAnsiTheme="minorHAnsi"/>
          <w:sz w:val="24"/>
          <w:szCs w:val="24"/>
        </w:rPr>
        <w:t xml:space="preserve">   </w:t>
      </w:r>
      <w:r w:rsidR="00FD576B" w:rsidRPr="004655C8">
        <w:rPr>
          <w:rFonts w:asciiTheme="minorHAnsi" w:hAnsiTheme="minorHAnsi"/>
          <w:sz w:val="24"/>
          <w:szCs w:val="24"/>
        </w:rPr>
        <w:t>The Pastor agrees that he/she</w:t>
      </w:r>
      <w:r w:rsidR="004A2F79" w:rsidRPr="004655C8">
        <w:rPr>
          <w:rFonts w:asciiTheme="minorHAnsi" w:hAnsiTheme="minorHAnsi"/>
          <w:sz w:val="24"/>
          <w:szCs w:val="24"/>
        </w:rPr>
        <w:t>/they</w:t>
      </w:r>
      <w:r w:rsidR="00FD576B" w:rsidRPr="004655C8">
        <w:rPr>
          <w:rFonts w:asciiTheme="minorHAnsi" w:hAnsiTheme="minorHAnsi"/>
          <w:sz w:val="24"/>
          <w:szCs w:val="24"/>
        </w:rPr>
        <w:t xml:space="preserve"> will neither say nor listen to any uncomplimentary or critical remarks </w:t>
      </w:r>
      <w:r w:rsidR="00BA0BAE" w:rsidRPr="004655C8">
        <w:rPr>
          <w:rFonts w:asciiTheme="minorHAnsi" w:hAnsiTheme="minorHAnsi"/>
          <w:sz w:val="24"/>
          <w:szCs w:val="24"/>
        </w:rPr>
        <w:t xml:space="preserve">with members of the congregation </w:t>
      </w:r>
      <w:r w:rsidR="00FD576B" w:rsidRPr="004655C8">
        <w:rPr>
          <w:rFonts w:asciiTheme="minorHAnsi" w:hAnsiTheme="minorHAnsi"/>
          <w:sz w:val="24"/>
          <w:szCs w:val="24"/>
        </w:rPr>
        <w:t>c</w:t>
      </w:r>
      <w:r w:rsidR="00BA0BAE" w:rsidRPr="004655C8">
        <w:rPr>
          <w:rFonts w:asciiTheme="minorHAnsi" w:hAnsiTheme="minorHAnsi"/>
          <w:sz w:val="24"/>
          <w:szCs w:val="24"/>
        </w:rPr>
        <w:t xml:space="preserve">oncerning transitional </w:t>
      </w:r>
      <w:r w:rsidR="00FD576B" w:rsidRPr="004655C8">
        <w:rPr>
          <w:rFonts w:asciiTheme="minorHAnsi" w:hAnsiTheme="minorHAnsi"/>
          <w:sz w:val="24"/>
          <w:szCs w:val="24"/>
        </w:rPr>
        <w:t xml:space="preserve">or </w:t>
      </w:r>
      <w:r w:rsidR="00424B37" w:rsidRPr="004655C8">
        <w:rPr>
          <w:rFonts w:asciiTheme="minorHAnsi" w:hAnsiTheme="minorHAnsi"/>
          <w:sz w:val="24"/>
          <w:szCs w:val="24"/>
        </w:rPr>
        <w:t>installed clergy.</w:t>
      </w:r>
    </w:p>
    <w:p w14:paraId="68C274C7" w14:textId="77777777" w:rsidR="00424B37" w:rsidRPr="004655C8" w:rsidRDefault="00FD576B" w:rsidP="00424B37">
      <w:pPr>
        <w:pStyle w:val="ListParagraph"/>
        <w:numPr>
          <w:ilvl w:val="0"/>
          <w:numId w:val="7"/>
        </w:numPr>
        <w:tabs>
          <w:tab w:val="left" w:pos="540"/>
        </w:tabs>
        <w:spacing w:line="240" w:lineRule="auto"/>
        <w:rPr>
          <w:rFonts w:asciiTheme="minorHAnsi" w:hAnsiTheme="minorHAnsi"/>
          <w:sz w:val="24"/>
          <w:szCs w:val="24"/>
        </w:rPr>
      </w:pPr>
      <w:r w:rsidRPr="004655C8">
        <w:rPr>
          <w:rFonts w:asciiTheme="minorHAnsi" w:hAnsiTheme="minorHAnsi"/>
          <w:sz w:val="24"/>
          <w:szCs w:val="24"/>
        </w:rPr>
        <w:t>The Church and the Pastor agree that after a suitable period of time, if there is a desire on the part of any party to this Boundaries Covenant to review it, they may do so with all parties involved.</w:t>
      </w:r>
      <w:r w:rsidR="00424B37" w:rsidRPr="004655C8">
        <w:rPr>
          <w:rFonts w:asciiTheme="minorHAnsi" w:hAnsiTheme="minorHAnsi"/>
          <w:sz w:val="24"/>
          <w:szCs w:val="24"/>
        </w:rPr>
        <w:t xml:space="preserve"> </w:t>
      </w:r>
    </w:p>
    <w:p w14:paraId="0706F048" w14:textId="77777777" w:rsidR="00897B6F" w:rsidRPr="004655C8" w:rsidRDefault="00CF2B40" w:rsidP="004B5907">
      <w:pPr>
        <w:tabs>
          <w:tab w:val="left" w:pos="540"/>
        </w:tabs>
        <w:spacing w:line="240" w:lineRule="auto"/>
        <w:rPr>
          <w:rFonts w:asciiTheme="minorHAnsi" w:hAnsiTheme="minorHAnsi"/>
          <w:sz w:val="24"/>
          <w:szCs w:val="24"/>
        </w:rPr>
      </w:pPr>
      <w:r w:rsidRPr="004655C8">
        <w:rPr>
          <w:rFonts w:asciiTheme="minorHAnsi" w:hAnsiTheme="minorHAnsi"/>
          <w:sz w:val="24"/>
          <w:szCs w:val="24"/>
        </w:rPr>
        <w:t xml:space="preserve">Any </w:t>
      </w:r>
      <w:r w:rsidR="006E180E" w:rsidRPr="004655C8">
        <w:rPr>
          <w:rFonts w:asciiTheme="minorHAnsi" w:hAnsiTheme="minorHAnsi"/>
          <w:sz w:val="24"/>
          <w:szCs w:val="24"/>
        </w:rPr>
        <w:t xml:space="preserve">additions and/or </w:t>
      </w:r>
      <w:r w:rsidRPr="004655C8">
        <w:rPr>
          <w:rFonts w:asciiTheme="minorHAnsi" w:hAnsiTheme="minorHAnsi"/>
          <w:sz w:val="24"/>
          <w:szCs w:val="24"/>
        </w:rPr>
        <w:t xml:space="preserve">exceptions to this Boundaries Covenant </w:t>
      </w:r>
      <w:r w:rsidR="00897B6F" w:rsidRPr="004655C8">
        <w:rPr>
          <w:rFonts w:asciiTheme="minorHAnsi" w:hAnsiTheme="minorHAnsi"/>
          <w:sz w:val="24"/>
          <w:szCs w:val="24"/>
        </w:rPr>
        <w:t>must be agreed to prior to signing this covenant and attached as an appendix and transmitted to the COM as part of the covenant.</w:t>
      </w:r>
    </w:p>
    <w:p w14:paraId="303CA28B" w14:textId="77777777" w:rsidR="00E97BB1" w:rsidRPr="004655C8" w:rsidRDefault="00897B6F" w:rsidP="004B5907">
      <w:pPr>
        <w:tabs>
          <w:tab w:val="left" w:pos="540"/>
        </w:tabs>
        <w:spacing w:line="240" w:lineRule="auto"/>
        <w:rPr>
          <w:rFonts w:asciiTheme="minorHAnsi" w:hAnsiTheme="minorHAnsi"/>
          <w:sz w:val="24"/>
          <w:szCs w:val="24"/>
        </w:rPr>
      </w:pPr>
      <w:r w:rsidRPr="004655C8">
        <w:rPr>
          <w:rFonts w:asciiTheme="minorHAnsi" w:hAnsiTheme="minorHAnsi"/>
          <w:sz w:val="24"/>
          <w:szCs w:val="24"/>
        </w:rPr>
        <w:t>In signing, the parties indicate a co</w:t>
      </w:r>
      <w:r w:rsidR="00CF2B40" w:rsidRPr="004655C8">
        <w:rPr>
          <w:rFonts w:asciiTheme="minorHAnsi" w:hAnsiTheme="minorHAnsi"/>
          <w:sz w:val="24"/>
          <w:szCs w:val="24"/>
        </w:rPr>
        <w:t xml:space="preserve">mmitment to abide by the above </w:t>
      </w:r>
      <w:r w:rsidR="00C175C1" w:rsidRPr="004655C8">
        <w:rPr>
          <w:rFonts w:asciiTheme="minorHAnsi" w:hAnsiTheme="minorHAnsi"/>
          <w:sz w:val="24"/>
          <w:szCs w:val="24"/>
        </w:rPr>
        <w:t xml:space="preserve">Separation Ethics Policy and </w:t>
      </w:r>
      <w:r w:rsidR="00CF2B40" w:rsidRPr="004655C8">
        <w:rPr>
          <w:rFonts w:asciiTheme="minorHAnsi" w:hAnsiTheme="minorHAnsi"/>
          <w:sz w:val="24"/>
          <w:szCs w:val="24"/>
        </w:rPr>
        <w:t xml:space="preserve">Boundaries Covenant </w:t>
      </w:r>
      <w:r w:rsidRPr="004655C8">
        <w:rPr>
          <w:rFonts w:asciiTheme="minorHAnsi" w:hAnsiTheme="minorHAnsi"/>
          <w:sz w:val="24"/>
          <w:szCs w:val="24"/>
        </w:rPr>
        <w:t>and that they have received and understand</w:t>
      </w:r>
      <w:r w:rsidR="00E97BB1" w:rsidRPr="004655C8">
        <w:rPr>
          <w:rFonts w:asciiTheme="minorHAnsi" w:hAnsiTheme="minorHAnsi"/>
          <w:sz w:val="24"/>
          <w:szCs w:val="24"/>
        </w:rPr>
        <w:t xml:space="preserve"> and will abide </w:t>
      </w:r>
      <w:r w:rsidR="00C175C1" w:rsidRPr="004655C8">
        <w:rPr>
          <w:rFonts w:asciiTheme="minorHAnsi" w:hAnsiTheme="minorHAnsi"/>
          <w:sz w:val="24"/>
          <w:szCs w:val="24"/>
        </w:rPr>
        <w:t>by any COM decisions relative to this policy</w:t>
      </w:r>
      <w:r w:rsidR="00E97BB1" w:rsidRPr="004655C8">
        <w:rPr>
          <w:rFonts w:asciiTheme="minorHAnsi" w:hAnsiTheme="minorHAnsi"/>
          <w:sz w:val="24"/>
          <w:szCs w:val="24"/>
        </w:rPr>
        <w:t>.</w:t>
      </w:r>
    </w:p>
    <w:p w14:paraId="213484AA" w14:textId="77777777" w:rsidR="00E97BB1" w:rsidRPr="004655C8" w:rsidRDefault="00E97BB1" w:rsidP="004B5907">
      <w:pPr>
        <w:tabs>
          <w:tab w:val="left" w:pos="540"/>
        </w:tabs>
        <w:spacing w:line="240" w:lineRule="auto"/>
        <w:rPr>
          <w:rFonts w:asciiTheme="minorHAnsi" w:hAnsiTheme="minorHAnsi"/>
          <w:sz w:val="24"/>
          <w:szCs w:val="24"/>
        </w:rPr>
      </w:pPr>
    </w:p>
    <w:p w14:paraId="76D2433F" w14:textId="77777777" w:rsidR="00E97BB1" w:rsidRPr="004655C8" w:rsidRDefault="00E97BB1" w:rsidP="004B5907">
      <w:pPr>
        <w:tabs>
          <w:tab w:val="left" w:pos="540"/>
        </w:tabs>
        <w:spacing w:line="240" w:lineRule="auto"/>
        <w:rPr>
          <w:rFonts w:asciiTheme="minorHAnsi" w:hAnsiTheme="minorHAnsi"/>
          <w:sz w:val="24"/>
          <w:szCs w:val="24"/>
        </w:rPr>
      </w:pPr>
      <w:r w:rsidRPr="004655C8">
        <w:rPr>
          <w:rFonts w:asciiTheme="minorHAnsi" w:hAnsiTheme="minorHAnsi"/>
          <w:sz w:val="24"/>
          <w:szCs w:val="24"/>
        </w:rPr>
        <w:t>_______________________________________(Date Signed)</w:t>
      </w:r>
      <w:r w:rsidRPr="004655C8">
        <w:rPr>
          <w:rFonts w:asciiTheme="minorHAnsi" w:hAnsiTheme="minorHAnsi"/>
          <w:sz w:val="24"/>
          <w:szCs w:val="24"/>
        </w:rPr>
        <w:br/>
      </w:r>
    </w:p>
    <w:p w14:paraId="7B6AD1C0" w14:textId="77777777" w:rsidR="00E97BB1" w:rsidRPr="004655C8" w:rsidRDefault="00E97BB1" w:rsidP="004B5907">
      <w:pPr>
        <w:tabs>
          <w:tab w:val="left" w:pos="540"/>
        </w:tabs>
        <w:spacing w:line="240" w:lineRule="auto"/>
        <w:rPr>
          <w:rFonts w:asciiTheme="minorHAnsi" w:hAnsiTheme="minorHAnsi"/>
          <w:sz w:val="24"/>
          <w:szCs w:val="24"/>
        </w:rPr>
      </w:pPr>
      <w:r w:rsidRPr="004655C8">
        <w:rPr>
          <w:rFonts w:asciiTheme="minorHAnsi" w:hAnsiTheme="minorHAnsi"/>
          <w:sz w:val="24"/>
          <w:szCs w:val="24"/>
        </w:rPr>
        <w:t>____________________</w:t>
      </w:r>
      <w:r w:rsidR="00C175C1" w:rsidRPr="004655C8">
        <w:rPr>
          <w:rFonts w:asciiTheme="minorHAnsi" w:hAnsiTheme="minorHAnsi"/>
          <w:sz w:val="24"/>
          <w:szCs w:val="24"/>
        </w:rPr>
        <w:t>_______________________________(Pastor</w:t>
      </w:r>
      <w:r w:rsidRPr="004655C8">
        <w:rPr>
          <w:rFonts w:asciiTheme="minorHAnsi" w:hAnsiTheme="minorHAnsi"/>
          <w:sz w:val="24"/>
          <w:szCs w:val="24"/>
        </w:rPr>
        <w:t>)</w:t>
      </w:r>
      <w:r w:rsidRPr="004655C8">
        <w:rPr>
          <w:rFonts w:asciiTheme="minorHAnsi" w:hAnsiTheme="minorHAnsi"/>
          <w:sz w:val="24"/>
          <w:szCs w:val="24"/>
        </w:rPr>
        <w:br/>
      </w:r>
      <w:proofErr w:type="gramStart"/>
      <w:r w:rsidRPr="004655C8">
        <w:rPr>
          <w:rFonts w:asciiTheme="minorHAnsi" w:hAnsiTheme="minorHAnsi"/>
          <w:i/>
          <w:sz w:val="24"/>
          <w:szCs w:val="24"/>
        </w:rPr>
        <w:t xml:space="preserve">                                    Signature</w:t>
      </w:r>
      <w:proofErr w:type="gramEnd"/>
    </w:p>
    <w:p w14:paraId="4BFDBB58" w14:textId="77777777" w:rsidR="00E97BB1" w:rsidRPr="004655C8" w:rsidRDefault="00E97BB1" w:rsidP="004B5907">
      <w:pPr>
        <w:tabs>
          <w:tab w:val="left" w:pos="540"/>
        </w:tabs>
        <w:spacing w:line="240" w:lineRule="auto"/>
        <w:rPr>
          <w:rFonts w:asciiTheme="minorHAnsi" w:hAnsiTheme="minorHAnsi"/>
          <w:sz w:val="24"/>
          <w:szCs w:val="24"/>
        </w:rPr>
      </w:pPr>
      <w:r w:rsidRPr="004655C8">
        <w:rPr>
          <w:rFonts w:asciiTheme="minorHAnsi" w:hAnsiTheme="minorHAnsi"/>
          <w:sz w:val="24"/>
          <w:szCs w:val="24"/>
        </w:rPr>
        <w:t>___________</w:t>
      </w:r>
      <w:r w:rsidR="00C175C1" w:rsidRPr="004655C8">
        <w:rPr>
          <w:rFonts w:asciiTheme="minorHAnsi" w:hAnsiTheme="minorHAnsi"/>
          <w:sz w:val="24"/>
          <w:szCs w:val="24"/>
        </w:rPr>
        <w:t>________________________________________(</w:t>
      </w:r>
      <w:r w:rsidRPr="004655C8">
        <w:rPr>
          <w:rFonts w:asciiTheme="minorHAnsi" w:hAnsiTheme="minorHAnsi"/>
          <w:sz w:val="24"/>
          <w:szCs w:val="24"/>
        </w:rPr>
        <w:t>Clerk of Session)</w:t>
      </w:r>
      <w:r w:rsidRPr="004655C8">
        <w:rPr>
          <w:rFonts w:asciiTheme="minorHAnsi" w:hAnsiTheme="minorHAnsi"/>
          <w:sz w:val="24"/>
          <w:szCs w:val="24"/>
        </w:rPr>
        <w:br/>
      </w:r>
      <w:proofErr w:type="gramStart"/>
      <w:r w:rsidRPr="004655C8">
        <w:rPr>
          <w:rFonts w:asciiTheme="minorHAnsi" w:hAnsiTheme="minorHAnsi"/>
          <w:i/>
          <w:sz w:val="24"/>
          <w:szCs w:val="24"/>
        </w:rPr>
        <w:t xml:space="preserve">                                    Signature</w:t>
      </w:r>
      <w:proofErr w:type="gramEnd"/>
    </w:p>
    <w:p w14:paraId="6008FDE7" w14:textId="0FAE2583" w:rsidR="00F3331A" w:rsidRPr="004655C8" w:rsidRDefault="00E97BB1" w:rsidP="004B5907">
      <w:pPr>
        <w:tabs>
          <w:tab w:val="left" w:pos="540"/>
        </w:tabs>
        <w:spacing w:line="240" w:lineRule="auto"/>
        <w:rPr>
          <w:rFonts w:asciiTheme="minorHAnsi" w:hAnsiTheme="minorHAnsi"/>
          <w:i/>
          <w:sz w:val="24"/>
          <w:szCs w:val="24"/>
        </w:rPr>
      </w:pPr>
      <w:r w:rsidRPr="004655C8">
        <w:rPr>
          <w:rFonts w:asciiTheme="minorHAnsi" w:hAnsiTheme="minorHAnsi"/>
          <w:sz w:val="24"/>
          <w:szCs w:val="24"/>
        </w:rPr>
        <w:t>__________________</w:t>
      </w:r>
      <w:r w:rsidR="00C175C1" w:rsidRPr="004655C8">
        <w:rPr>
          <w:rFonts w:asciiTheme="minorHAnsi" w:hAnsiTheme="minorHAnsi"/>
          <w:sz w:val="24"/>
          <w:szCs w:val="24"/>
        </w:rPr>
        <w:t>_________________________________(COM Designee</w:t>
      </w:r>
      <w:r w:rsidRPr="004655C8">
        <w:rPr>
          <w:rFonts w:asciiTheme="minorHAnsi" w:hAnsiTheme="minorHAnsi"/>
          <w:sz w:val="24"/>
          <w:szCs w:val="24"/>
        </w:rPr>
        <w:t>)</w:t>
      </w:r>
      <w:r w:rsidRPr="004655C8">
        <w:rPr>
          <w:rFonts w:asciiTheme="minorHAnsi" w:hAnsiTheme="minorHAnsi"/>
          <w:sz w:val="24"/>
          <w:szCs w:val="24"/>
        </w:rPr>
        <w:br/>
      </w:r>
      <w:proofErr w:type="gramStart"/>
      <w:r w:rsidRPr="004655C8">
        <w:rPr>
          <w:rFonts w:asciiTheme="minorHAnsi" w:hAnsiTheme="minorHAnsi"/>
          <w:sz w:val="24"/>
          <w:szCs w:val="24"/>
        </w:rPr>
        <w:t xml:space="preserve">                                </w:t>
      </w:r>
      <w:r w:rsidR="0050618D">
        <w:rPr>
          <w:rFonts w:asciiTheme="minorHAnsi" w:hAnsiTheme="minorHAnsi"/>
          <w:sz w:val="24"/>
          <w:szCs w:val="24"/>
        </w:rPr>
        <w:t xml:space="preserve">    </w:t>
      </w:r>
      <w:r w:rsidRPr="004655C8">
        <w:rPr>
          <w:rFonts w:asciiTheme="minorHAnsi" w:hAnsiTheme="minorHAnsi"/>
          <w:i/>
          <w:sz w:val="24"/>
          <w:szCs w:val="24"/>
        </w:rPr>
        <w:t>Signature</w:t>
      </w:r>
      <w:proofErr w:type="gramEnd"/>
    </w:p>
    <w:p w14:paraId="54016613" w14:textId="77777777" w:rsidR="005B3F8A" w:rsidRPr="004655C8" w:rsidRDefault="005B3F8A" w:rsidP="004B5907">
      <w:pPr>
        <w:tabs>
          <w:tab w:val="left" w:pos="540"/>
        </w:tabs>
        <w:spacing w:line="240" w:lineRule="auto"/>
        <w:rPr>
          <w:rFonts w:asciiTheme="minorHAnsi" w:hAnsiTheme="minorHAnsi"/>
          <w:i/>
          <w:sz w:val="24"/>
          <w:szCs w:val="24"/>
        </w:rPr>
      </w:pPr>
    </w:p>
    <w:p w14:paraId="54B5DAF7" w14:textId="77777777" w:rsidR="005B3F8A" w:rsidRPr="004655C8" w:rsidRDefault="005B3F8A" w:rsidP="004B5907">
      <w:pPr>
        <w:tabs>
          <w:tab w:val="left" w:pos="540"/>
        </w:tabs>
        <w:spacing w:line="240" w:lineRule="auto"/>
        <w:rPr>
          <w:rFonts w:asciiTheme="minorHAnsi" w:hAnsiTheme="minorHAnsi"/>
          <w:i/>
          <w:sz w:val="24"/>
          <w:szCs w:val="24"/>
        </w:rPr>
      </w:pPr>
    </w:p>
    <w:p w14:paraId="5F9E1D6E" w14:textId="77777777" w:rsidR="005B3F8A" w:rsidRPr="004655C8" w:rsidRDefault="005B3F8A" w:rsidP="004B5907">
      <w:pPr>
        <w:tabs>
          <w:tab w:val="left" w:pos="540"/>
        </w:tabs>
        <w:spacing w:line="240" w:lineRule="auto"/>
        <w:rPr>
          <w:rFonts w:asciiTheme="minorHAnsi" w:hAnsiTheme="minorHAnsi"/>
          <w:i/>
          <w:sz w:val="24"/>
          <w:szCs w:val="24"/>
        </w:rPr>
      </w:pPr>
    </w:p>
    <w:p w14:paraId="4FDBEDC9" w14:textId="77777777" w:rsidR="005B3F8A" w:rsidRPr="004655C8" w:rsidRDefault="005B3F8A" w:rsidP="004B5907">
      <w:pPr>
        <w:tabs>
          <w:tab w:val="left" w:pos="540"/>
        </w:tabs>
        <w:spacing w:line="240" w:lineRule="auto"/>
        <w:rPr>
          <w:rFonts w:asciiTheme="minorHAnsi" w:hAnsiTheme="minorHAnsi"/>
          <w:i/>
          <w:sz w:val="24"/>
          <w:szCs w:val="24"/>
        </w:rPr>
      </w:pPr>
    </w:p>
    <w:p w14:paraId="433E1648" w14:textId="77777777" w:rsidR="005B3F8A" w:rsidRPr="004655C8" w:rsidRDefault="005B3F8A" w:rsidP="004B5907">
      <w:pPr>
        <w:tabs>
          <w:tab w:val="left" w:pos="540"/>
        </w:tabs>
        <w:spacing w:line="240" w:lineRule="auto"/>
        <w:rPr>
          <w:rFonts w:asciiTheme="minorHAnsi" w:hAnsiTheme="minorHAnsi"/>
          <w:i/>
          <w:sz w:val="24"/>
          <w:szCs w:val="24"/>
        </w:rPr>
      </w:pPr>
    </w:p>
    <w:p w14:paraId="4FC20A27" w14:textId="77777777" w:rsidR="005B3F8A" w:rsidRPr="004655C8" w:rsidRDefault="005B3F8A" w:rsidP="004B5907">
      <w:pPr>
        <w:tabs>
          <w:tab w:val="left" w:pos="540"/>
        </w:tabs>
        <w:spacing w:line="240" w:lineRule="auto"/>
        <w:rPr>
          <w:rFonts w:asciiTheme="minorHAnsi" w:hAnsiTheme="minorHAnsi"/>
          <w:i/>
          <w:sz w:val="24"/>
          <w:szCs w:val="24"/>
        </w:rPr>
      </w:pPr>
      <w:bookmarkStart w:id="0" w:name="_GoBack"/>
      <w:bookmarkEnd w:id="0"/>
    </w:p>
    <w:p w14:paraId="620C591A" w14:textId="77777777" w:rsidR="005B3F8A" w:rsidRPr="004655C8" w:rsidRDefault="005B3F8A" w:rsidP="005B3F8A">
      <w:pPr>
        <w:tabs>
          <w:tab w:val="left" w:pos="540"/>
        </w:tabs>
        <w:spacing w:line="240" w:lineRule="auto"/>
        <w:jc w:val="right"/>
        <w:rPr>
          <w:rFonts w:asciiTheme="minorHAnsi" w:hAnsiTheme="minorHAnsi"/>
          <w:i/>
          <w:sz w:val="24"/>
          <w:szCs w:val="24"/>
        </w:rPr>
      </w:pPr>
    </w:p>
    <w:sectPr w:rsidR="005B3F8A" w:rsidRPr="004655C8" w:rsidSect="00E97D48">
      <w:headerReference w:type="default" r:id="rId9"/>
      <w:footerReference w:type="even" r:id="rId10"/>
      <w:footerReference w:type="default" r:id="rId1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EA2E0" w14:textId="77777777" w:rsidR="004C5630" w:rsidRDefault="004C5630">
      <w:r>
        <w:separator/>
      </w:r>
    </w:p>
  </w:endnote>
  <w:endnote w:type="continuationSeparator" w:id="0">
    <w:p w14:paraId="1067165E" w14:textId="77777777" w:rsidR="004C5630" w:rsidRDefault="004C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0FA5F" w14:textId="77777777" w:rsidR="0049632E" w:rsidRDefault="0049632E" w:rsidP="00616B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41FBFB" w14:textId="77777777" w:rsidR="0049632E" w:rsidRDefault="0049632E" w:rsidP="008A39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4CCE5" w14:textId="77777777" w:rsidR="0049632E" w:rsidRDefault="0049632E" w:rsidP="00616B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430A">
      <w:rPr>
        <w:rStyle w:val="PageNumber"/>
        <w:noProof/>
      </w:rPr>
      <w:t>6</w:t>
    </w:r>
    <w:r>
      <w:rPr>
        <w:rStyle w:val="PageNumber"/>
      </w:rPr>
      <w:fldChar w:fldCharType="end"/>
    </w:r>
  </w:p>
  <w:p w14:paraId="28AA39B6" w14:textId="77777777" w:rsidR="005B430A" w:rsidRDefault="005B430A" w:rsidP="005B430A">
    <w:pPr>
      <w:spacing w:after="0" w:line="240" w:lineRule="auto"/>
      <w:ind w:right="360"/>
      <w:rPr>
        <w:i/>
        <w:sz w:val="24"/>
        <w:szCs w:val="24"/>
      </w:rPr>
    </w:pPr>
    <w:r>
      <w:rPr>
        <w:i/>
        <w:sz w:val="24"/>
        <w:szCs w:val="24"/>
      </w:rPr>
      <w:t>Approved by COM (09/09/2021)</w:t>
    </w:r>
  </w:p>
  <w:p w14:paraId="7C452A7B" w14:textId="77777777" w:rsidR="0049632E" w:rsidRPr="005746DB" w:rsidRDefault="0049632E" w:rsidP="008A396B">
    <w:pPr>
      <w:pStyle w:val="Footer"/>
      <w:ind w:right="360"/>
      <w:rPr>
        <w:rFonts w:ascii="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6AACE" w14:textId="77777777" w:rsidR="004C5630" w:rsidRDefault="004C5630">
      <w:r>
        <w:separator/>
      </w:r>
    </w:p>
  </w:footnote>
  <w:footnote w:type="continuationSeparator" w:id="0">
    <w:p w14:paraId="36FCBE9E" w14:textId="77777777" w:rsidR="004C5630" w:rsidRDefault="004C5630">
      <w:r>
        <w:continuationSeparator/>
      </w:r>
    </w:p>
  </w:footnote>
  <w:footnote w:id="1">
    <w:p w14:paraId="5C335442" w14:textId="77777777" w:rsidR="0049632E" w:rsidRDefault="0049632E">
      <w:pPr>
        <w:pStyle w:val="FootnoteText"/>
      </w:pPr>
      <w:r>
        <w:rPr>
          <w:rStyle w:val="FootnoteReference"/>
        </w:rPr>
        <w:footnoteRef/>
      </w:r>
      <w:r>
        <w:t xml:space="preserve">  It is important that “friends” understand that the pastoral relationship has come to an end. It does not mean the friendship</w:t>
      </w:r>
      <w:r>
        <w:br/>
        <w:t xml:space="preserve">    has to end  also. Friendships are priceless and are to be preserved, but the pastor must be clear about the new boundaries to  prevent the friendship from being confused. </w:t>
      </w:r>
      <w:r w:rsidRPr="002C70F4">
        <w:rPr>
          <w:b/>
        </w:rPr>
        <w:t>No</w:t>
      </w:r>
      <w:r w:rsidRPr="002C70F4">
        <w:t xml:space="preserve"> pastoral functioning whatsoever is appropri</w:t>
      </w:r>
      <w:r>
        <w:t>at</w:t>
      </w:r>
      <w:r w:rsidRPr="002C70F4">
        <w:t>e</w:t>
      </w:r>
      <w:r>
        <w:t>: weddings, funerals,</w:t>
      </w:r>
      <w:r>
        <w:br/>
        <w:t xml:space="preserve">    chaplain type hospital visits or nursing home visits, baptisms, etc.</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CDA0D" w14:textId="690CCD56" w:rsidR="0049632E" w:rsidRPr="00692524" w:rsidRDefault="0049632E" w:rsidP="00A74327">
    <w:pPr>
      <w:pStyle w:val="Header"/>
      <w:jc w:val="center"/>
      <w:rPr>
        <w:b/>
        <w:sz w:val="28"/>
        <w:szCs w:val="28"/>
      </w:rPr>
    </w:pPr>
  </w:p>
  <w:p w14:paraId="004629F3" w14:textId="77777777" w:rsidR="0049632E" w:rsidRDefault="0049632E" w:rsidP="00A74327">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58BA"/>
    <w:multiLevelType w:val="hybridMultilevel"/>
    <w:tmpl w:val="AEA6CA04"/>
    <w:lvl w:ilvl="0" w:tplc="AF665F3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0947EB"/>
    <w:multiLevelType w:val="hybridMultilevel"/>
    <w:tmpl w:val="665A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148CA"/>
    <w:multiLevelType w:val="hybridMultilevel"/>
    <w:tmpl w:val="6DF81D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30297"/>
    <w:multiLevelType w:val="hybridMultilevel"/>
    <w:tmpl w:val="2D2C6A14"/>
    <w:lvl w:ilvl="0" w:tplc="AB9AAB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FA61BE"/>
    <w:multiLevelType w:val="hybridMultilevel"/>
    <w:tmpl w:val="19BE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2F52F1"/>
    <w:multiLevelType w:val="hybridMultilevel"/>
    <w:tmpl w:val="92EE2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14519F"/>
    <w:multiLevelType w:val="hybridMultilevel"/>
    <w:tmpl w:val="F81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8A4322"/>
    <w:multiLevelType w:val="hybridMultilevel"/>
    <w:tmpl w:val="92B21DEA"/>
    <w:lvl w:ilvl="0" w:tplc="AC607F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4"/>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D48"/>
    <w:rsid w:val="000035C2"/>
    <w:rsid w:val="00035BE0"/>
    <w:rsid w:val="000537F6"/>
    <w:rsid w:val="00061101"/>
    <w:rsid w:val="00076AD7"/>
    <w:rsid w:val="000E76A6"/>
    <w:rsid w:val="000F3A39"/>
    <w:rsid w:val="00187D55"/>
    <w:rsid w:val="001A64FF"/>
    <w:rsid w:val="001D0995"/>
    <w:rsid w:val="001E29ED"/>
    <w:rsid w:val="001E5104"/>
    <w:rsid w:val="002079FF"/>
    <w:rsid w:val="00217119"/>
    <w:rsid w:val="00220047"/>
    <w:rsid w:val="0027543B"/>
    <w:rsid w:val="002A4853"/>
    <w:rsid w:val="002B4D3D"/>
    <w:rsid w:val="002C2ABC"/>
    <w:rsid w:val="002C70F4"/>
    <w:rsid w:val="002D201A"/>
    <w:rsid w:val="002F4E47"/>
    <w:rsid w:val="00331191"/>
    <w:rsid w:val="003647E5"/>
    <w:rsid w:val="00386220"/>
    <w:rsid w:val="003A13BF"/>
    <w:rsid w:val="003C48B4"/>
    <w:rsid w:val="003C59C3"/>
    <w:rsid w:val="003E4695"/>
    <w:rsid w:val="00412F72"/>
    <w:rsid w:val="00424B37"/>
    <w:rsid w:val="00445BCB"/>
    <w:rsid w:val="004655C8"/>
    <w:rsid w:val="004769B0"/>
    <w:rsid w:val="00487068"/>
    <w:rsid w:val="00490F48"/>
    <w:rsid w:val="0049632E"/>
    <w:rsid w:val="004A2F79"/>
    <w:rsid w:val="004B5907"/>
    <w:rsid w:val="004C5630"/>
    <w:rsid w:val="004E7F5A"/>
    <w:rsid w:val="004F0DB8"/>
    <w:rsid w:val="00502927"/>
    <w:rsid w:val="0050618D"/>
    <w:rsid w:val="005746DB"/>
    <w:rsid w:val="00581C80"/>
    <w:rsid w:val="005B0BD0"/>
    <w:rsid w:val="005B3F8A"/>
    <w:rsid w:val="005B430A"/>
    <w:rsid w:val="005B4C09"/>
    <w:rsid w:val="005D42FE"/>
    <w:rsid w:val="005E16B5"/>
    <w:rsid w:val="005E39E1"/>
    <w:rsid w:val="005F02E2"/>
    <w:rsid w:val="005F2D62"/>
    <w:rsid w:val="006063E2"/>
    <w:rsid w:val="00606ECE"/>
    <w:rsid w:val="00616B47"/>
    <w:rsid w:val="00650FAE"/>
    <w:rsid w:val="006D1419"/>
    <w:rsid w:val="006D3D03"/>
    <w:rsid w:val="006E180E"/>
    <w:rsid w:val="007372BB"/>
    <w:rsid w:val="00780FD4"/>
    <w:rsid w:val="0079673D"/>
    <w:rsid w:val="007A199C"/>
    <w:rsid w:val="007C7838"/>
    <w:rsid w:val="008101DA"/>
    <w:rsid w:val="00814F58"/>
    <w:rsid w:val="008302EB"/>
    <w:rsid w:val="00831748"/>
    <w:rsid w:val="0086162C"/>
    <w:rsid w:val="00892F0F"/>
    <w:rsid w:val="00897B6F"/>
    <w:rsid w:val="008A396B"/>
    <w:rsid w:val="008B5B17"/>
    <w:rsid w:val="008C5156"/>
    <w:rsid w:val="00912CD7"/>
    <w:rsid w:val="009167C2"/>
    <w:rsid w:val="00922906"/>
    <w:rsid w:val="00936A93"/>
    <w:rsid w:val="009375A3"/>
    <w:rsid w:val="009900C5"/>
    <w:rsid w:val="009C76A1"/>
    <w:rsid w:val="00A0048A"/>
    <w:rsid w:val="00A3622A"/>
    <w:rsid w:val="00A506C4"/>
    <w:rsid w:val="00A74327"/>
    <w:rsid w:val="00A74D10"/>
    <w:rsid w:val="00A9490A"/>
    <w:rsid w:val="00AA3CA3"/>
    <w:rsid w:val="00AC2C32"/>
    <w:rsid w:val="00AE0D90"/>
    <w:rsid w:val="00B13696"/>
    <w:rsid w:val="00B20281"/>
    <w:rsid w:val="00B716E4"/>
    <w:rsid w:val="00B8044E"/>
    <w:rsid w:val="00BA0BAE"/>
    <w:rsid w:val="00C02C84"/>
    <w:rsid w:val="00C03119"/>
    <w:rsid w:val="00C0441C"/>
    <w:rsid w:val="00C175C1"/>
    <w:rsid w:val="00C34B37"/>
    <w:rsid w:val="00C5096F"/>
    <w:rsid w:val="00C513C2"/>
    <w:rsid w:val="00C66947"/>
    <w:rsid w:val="00C95091"/>
    <w:rsid w:val="00C96C0E"/>
    <w:rsid w:val="00CA493F"/>
    <w:rsid w:val="00CD2833"/>
    <w:rsid w:val="00CD6543"/>
    <w:rsid w:val="00CF072D"/>
    <w:rsid w:val="00CF2B40"/>
    <w:rsid w:val="00D0580E"/>
    <w:rsid w:val="00D05D0C"/>
    <w:rsid w:val="00DB68D4"/>
    <w:rsid w:val="00DC5114"/>
    <w:rsid w:val="00DF601C"/>
    <w:rsid w:val="00DF6037"/>
    <w:rsid w:val="00E2354D"/>
    <w:rsid w:val="00E248E1"/>
    <w:rsid w:val="00E36D30"/>
    <w:rsid w:val="00E44268"/>
    <w:rsid w:val="00E976CD"/>
    <w:rsid w:val="00E97BB1"/>
    <w:rsid w:val="00E97D48"/>
    <w:rsid w:val="00EE3E2C"/>
    <w:rsid w:val="00EE51C9"/>
    <w:rsid w:val="00F0625A"/>
    <w:rsid w:val="00F15407"/>
    <w:rsid w:val="00F324EE"/>
    <w:rsid w:val="00F3331A"/>
    <w:rsid w:val="00F50030"/>
    <w:rsid w:val="00F52EF2"/>
    <w:rsid w:val="00F61E9C"/>
    <w:rsid w:val="00F65D0E"/>
    <w:rsid w:val="00F813CE"/>
    <w:rsid w:val="00FB5315"/>
    <w:rsid w:val="00FD2024"/>
    <w:rsid w:val="00FD576B"/>
    <w:rsid w:val="00FF01B4"/>
    <w:rsid w:val="00FF4CE1"/>
    <w:rsid w:val="00FF4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25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95"/>
    <w:pPr>
      <w:spacing w:after="200" w:line="276" w:lineRule="auto"/>
    </w:pPr>
  </w:style>
  <w:style w:type="paragraph" w:styleId="Heading1">
    <w:name w:val="heading 1"/>
    <w:basedOn w:val="Normal"/>
    <w:next w:val="Normal"/>
    <w:link w:val="Heading1Char"/>
    <w:uiPriority w:val="99"/>
    <w:qFormat/>
    <w:rsid w:val="00E97D4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E97D4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locked/>
    <w:rsid w:val="007C783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7C78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7D4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97D48"/>
    <w:rPr>
      <w:rFonts w:ascii="Cambria" w:hAnsi="Cambria" w:cs="Times New Roman"/>
      <w:b/>
      <w:bCs/>
      <w:color w:val="4F81BD"/>
      <w:sz w:val="26"/>
      <w:szCs w:val="26"/>
    </w:rPr>
  </w:style>
  <w:style w:type="paragraph" w:styleId="NoSpacing">
    <w:name w:val="No Spacing"/>
    <w:uiPriority w:val="99"/>
    <w:qFormat/>
    <w:rsid w:val="00E97D48"/>
  </w:style>
  <w:style w:type="paragraph" w:styleId="Footer">
    <w:name w:val="footer"/>
    <w:basedOn w:val="Normal"/>
    <w:link w:val="FooterChar"/>
    <w:uiPriority w:val="99"/>
    <w:rsid w:val="008A396B"/>
    <w:pPr>
      <w:tabs>
        <w:tab w:val="center" w:pos="4320"/>
        <w:tab w:val="right" w:pos="8640"/>
      </w:tabs>
    </w:pPr>
  </w:style>
  <w:style w:type="character" w:customStyle="1" w:styleId="FooterChar">
    <w:name w:val="Footer Char"/>
    <w:basedOn w:val="DefaultParagraphFont"/>
    <w:link w:val="Footer"/>
    <w:uiPriority w:val="99"/>
    <w:semiHidden/>
    <w:locked/>
    <w:rsid w:val="004E7F5A"/>
    <w:rPr>
      <w:rFonts w:cs="Times New Roman"/>
    </w:rPr>
  </w:style>
  <w:style w:type="character" w:styleId="PageNumber">
    <w:name w:val="page number"/>
    <w:basedOn w:val="DefaultParagraphFont"/>
    <w:uiPriority w:val="99"/>
    <w:rsid w:val="008A396B"/>
    <w:rPr>
      <w:rFonts w:cs="Times New Roman"/>
    </w:rPr>
  </w:style>
  <w:style w:type="paragraph" w:styleId="FootnoteText">
    <w:name w:val="footnote text"/>
    <w:basedOn w:val="Normal"/>
    <w:link w:val="FootnoteTextChar"/>
    <w:uiPriority w:val="99"/>
    <w:semiHidden/>
    <w:rsid w:val="00616B47"/>
    <w:rPr>
      <w:sz w:val="20"/>
      <w:szCs w:val="20"/>
    </w:rPr>
  </w:style>
  <w:style w:type="character" w:customStyle="1" w:styleId="FootnoteTextChar">
    <w:name w:val="Footnote Text Char"/>
    <w:basedOn w:val="DefaultParagraphFont"/>
    <w:link w:val="FootnoteText"/>
    <w:uiPriority w:val="99"/>
    <w:semiHidden/>
    <w:locked/>
    <w:rsid w:val="004E7F5A"/>
    <w:rPr>
      <w:rFonts w:cs="Times New Roman"/>
      <w:sz w:val="20"/>
      <w:szCs w:val="20"/>
    </w:rPr>
  </w:style>
  <w:style w:type="character" w:styleId="FootnoteReference">
    <w:name w:val="footnote reference"/>
    <w:basedOn w:val="DefaultParagraphFont"/>
    <w:uiPriority w:val="99"/>
    <w:semiHidden/>
    <w:rsid w:val="00616B47"/>
    <w:rPr>
      <w:rFonts w:cs="Times New Roman"/>
      <w:vertAlign w:val="superscript"/>
    </w:rPr>
  </w:style>
  <w:style w:type="character" w:customStyle="1" w:styleId="Heading3Char">
    <w:name w:val="Heading 3 Char"/>
    <w:basedOn w:val="DefaultParagraphFont"/>
    <w:link w:val="Heading3"/>
    <w:rsid w:val="007C7838"/>
    <w:rPr>
      <w:rFonts w:asciiTheme="majorHAnsi" w:eastAsiaTheme="majorEastAsia" w:hAnsiTheme="majorHAnsi" w:cstheme="majorBidi"/>
      <w:b/>
      <w:bCs/>
      <w:color w:val="4F81BD" w:themeColor="accent1"/>
    </w:rPr>
  </w:style>
  <w:style w:type="character" w:styleId="Emphasis">
    <w:name w:val="Emphasis"/>
    <w:basedOn w:val="DefaultParagraphFont"/>
    <w:qFormat/>
    <w:locked/>
    <w:rsid w:val="007C7838"/>
    <w:rPr>
      <w:i/>
      <w:iCs/>
    </w:rPr>
  </w:style>
  <w:style w:type="character" w:customStyle="1" w:styleId="Heading4Char">
    <w:name w:val="Heading 4 Char"/>
    <w:basedOn w:val="DefaultParagraphFont"/>
    <w:link w:val="Heading4"/>
    <w:rsid w:val="007C7838"/>
    <w:rPr>
      <w:rFonts w:asciiTheme="majorHAnsi" w:eastAsiaTheme="majorEastAsia" w:hAnsiTheme="majorHAnsi" w:cstheme="majorBidi"/>
      <w:b/>
      <w:bCs/>
      <w:i/>
      <w:iCs/>
      <w:color w:val="4F81BD" w:themeColor="accent1"/>
    </w:rPr>
  </w:style>
  <w:style w:type="paragraph" w:styleId="Title">
    <w:name w:val="Title"/>
    <w:basedOn w:val="Normal"/>
    <w:next w:val="Normal"/>
    <w:link w:val="TitleChar"/>
    <w:qFormat/>
    <w:locked/>
    <w:rsid w:val="007C78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C7838"/>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7C7838"/>
    <w:rPr>
      <w:b/>
      <w:bCs/>
      <w:smallCaps/>
      <w:spacing w:val="5"/>
    </w:rPr>
  </w:style>
  <w:style w:type="paragraph" w:styleId="ListParagraph">
    <w:name w:val="List Paragraph"/>
    <w:basedOn w:val="Normal"/>
    <w:uiPriority w:val="34"/>
    <w:qFormat/>
    <w:rsid w:val="007C7838"/>
    <w:pPr>
      <w:ind w:left="720"/>
      <w:contextualSpacing/>
    </w:pPr>
  </w:style>
  <w:style w:type="paragraph" w:styleId="Header">
    <w:name w:val="header"/>
    <w:basedOn w:val="Normal"/>
    <w:link w:val="HeaderChar"/>
    <w:uiPriority w:val="99"/>
    <w:unhideWhenUsed/>
    <w:rsid w:val="00574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6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95"/>
    <w:pPr>
      <w:spacing w:after="200" w:line="276" w:lineRule="auto"/>
    </w:pPr>
  </w:style>
  <w:style w:type="paragraph" w:styleId="Heading1">
    <w:name w:val="heading 1"/>
    <w:basedOn w:val="Normal"/>
    <w:next w:val="Normal"/>
    <w:link w:val="Heading1Char"/>
    <w:uiPriority w:val="99"/>
    <w:qFormat/>
    <w:rsid w:val="00E97D4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E97D4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locked/>
    <w:rsid w:val="007C783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7C78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7D4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97D48"/>
    <w:rPr>
      <w:rFonts w:ascii="Cambria" w:hAnsi="Cambria" w:cs="Times New Roman"/>
      <w:b/>
      <w:bCs/>
      <w:color w:val="4F81BD"/>
      <w:sz w:val="26"/>
      <w:szCs w:val="26"/>
    </w:rPr>
  </w:style>
  <w:style w:type="paragraph" w:styleId="NoSpacing">
    <w:name w:val="No Spacing"/>
    <w:uiPriority w:val="99"/>
    <w:qFormat/>
    <w:rsid w:val="00E97D48"/>
  </w:style>
  <w:style w:type="paragraph" w:styleId="Footer">
    <w:name w:val="footer"/>
    <w:basedOn w:val="Normal"/>
    <w:link w:val="FooterChar"/>
    <w:uiPriority w:val="99"/>
    <w:rsid w:val="008A396B"/>
    <w:pPr>
      <w:tabs>
        <w:tab w:val="center" w:pos="4320"/>
        <w:tab w:val="right" w:pos="8640"/>
      </w:tabs>
    </w:pPr>
  </w:style>
  <w:style w:type="character" w:customStyle="1" w:styleId="FooterChar">
    <w:name w:val="Footer Char"/>
    <w:basedOn w:val="DefaultParagraphFont"/>
    <w:link w:val="Footer"/>
    <w:uiPriority w:val="99"/>
    <w:semiHidden/>
    <w:locked/>
    <w:rsid w:val="004E7F5A"/>
    <w:rPr>
      <w:rFonts w:cs="Times New Roman"/>
    </w:rPr>
  </w:style>
  <w:style w:type="character" w:styleId="PageNumber">
    <w:name w:val="page number"/>
    <w:basedOn w:val="DefaultParagraphFont"/>
    <w:uiPriority w:val="99"/>
    <w:rsid w:val="008A396B"/>
    <w:rPr>
      <w:rFonts w:cs="Times New Roman"/>
    </w:rPr>
  </w:style>
  <w:style w:type="paragraph" w:styleId="FootnoteText">
    <w:name w:val="footnote text"/>
    <w:basedOn w:val="Normal"/>
    <w:link w:val="FootnoteTextChar"/>
    <w:uiPriority w:val="99"/>
    <w:semiHidden/>
    <w:rsid w:val="00616B47"/>
    <w:rPr>
      <w:sz w:val="20"/>
      <w:szCs w:val="20"/>
    </w:rPr>
  </w:style>
  <w:style w:type="character" w:customStyle="1" w:styleId="FootnoteTextChar">
    <w:name w:val="Footnote Text Char"/>
    <w:basedOn w:val="DefaultParagraphFont"/>
    <w:link w:val="FootnoteText"/>
    <w:uiPriority w:val="99"/>
    <w:semiHidden/>
    <w:locked/>
    <w:rsid w:val="004E7F5A"/>
    <w:rPr>
      <w:rFonts w:cs="Times New Roman"/>
      <w:sz w:val="20"/>
      <w:szCs w:val="20"/>
    </w:rPr>
  </w:style>
  <w:style w:type="character" w:styleId="FootnoteReference">
    <w:name w:val="footnote reference"/>
    <w:basedOn w:val="DefaultParagraphFont"/>
    <w:uiPriority w:val="99"/>
    <w:semiHidden/>
    <w:rsid w:val="00616B47"/>
    <w:rPr>
      <w:rFonts w:cs="Times New Roman"/>
      <w:vertAlign w:val="superscript"/>
    </w:rPr>
  </w:style>
  <w:style w:type="character" w:customStyle="1" w:styleId="Heading3Char">
    <w:name w:val="Heading 3 Char"/>
    <w:basedOn w:val="DefaultParagraphFont"/>
    <w:link w:val="Heading3"/>
    <w:rsid w:val="007C7838"/>
    <w:rPr>
      <w:rFonts w:asciiTheme="majorHAnsi" w:eastAsiaTheme="majorEastAsia" w:hAnsiTheme="majorHAnsi" w:cstheme="majorBidi"/>
      <w:b/>
      <w:bCs/>
      <w:color w:val="4F81BD" w:themeColor="accent1"/>
    </w:rPr>
  </w:style>
  <w:style w:type="character" w:styleId="Emphasis">
    <w:name w:val="Emphasis"/>
    <w:basedOn w:val="DefaultParagraphFont"/>
    <w:qFormat/>
    <w:locked/>
    <w:rsid w:val="007C7838"/>
    <w:rPr>
      <w:i/>
      <w:iCs/>
    </w:rPr>
  </w:style>
  <w:style w:type="character" w:customStyle="1" w:styleId="Heading4Char">
    <w:name w:val="Heading 4 Char"/>
    <w:basedOn w:val="DefaultParagraphFont"/>
    <w:link w:val="Heading4"/>
    <w:rsid w:val="007C7838"/>
    <w:rPr>
      <w:rFonts w:asciiTheme="majorHAnsi" w:eastAsiaTheme="majorEastAsia" w:hAnsiTheme="majorHAnsi" w:cstheme="majorBidi"/>
      <w:b/>
      <w:bCs/>
      <w:i/>
      <w:iCs/>
      <w:color w:val="4F81BD" w:themeColor="accent1"/>
    </w:rPr>
  </w:style>
  <w:style w:type="paragraph" w:styleId="Title">
    <w:name w:val="Title"/>
    <w:basedOn w:val="Normal"/>
    <w:next w:val="Normal"/>
    <w:link w:val="TitleChar"/>
    <w:qFormat/>
    <w:locked/>
    <w:rsid w:val="007C78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C7838"/>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7C7838"/>
    <w:rPr>
      <w:b/>
      <w:bCs/>
      <w:smallCaps/>
      <w:spacing w:val="5"/>
    </w:rPr>
  </w:style>
  <w:style w:type="paragraph" w:styleId="ListParagraph">
    <w:name w:val="List Paragraph"/>
    <w:basedOn w:val="Normal"/>
    <w:uiPriority w:val="34"/>
    <w:qFormat/>
    <w:rsid w:val="007C7838"/>
    <w:pPr>
      <w:ind w:left="720"/>
      <w:contextualSpacing/>
    </w:pPr>
  </w:style>
  <w:style w:type="paragraph" w:styleId="Header">
    <w:name w:val="header"/>
    <w:basedOn w:val="Normal"/>
    <w:link w:val="HeaderChar"/>
    <w:uiPriority w:val="99"/>
    <w:unhideWhenUsed/>
    <w:rsid w:val="00574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8A4B0-695F-F34F-8990-9FCD2798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9</Pages>
  <Words>3709</Words>
  <Characters>21144</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SEPARATION ETHICS/FORMER PASTOR POLICY</vt:lpstr>
    </vt:vector>
  </TitlesOfParts>
  <Company/>
  <LinksUpToDate>false</LinksUpToDate>
  <CharactersWithSpaces>24804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ETHICS/FORMER PASTOR POLICY</dc:title>
  <dc:creator>Charles M. Roberts</dc:creator>
  <cp:lastModifiedBy>Melissa DeRosia</cp:lastModifiedBy>
  <cp:revision>6</cp:revision>
  <dcterms:created xsi:type="dcterms:W3CDTF">2021-07-07T15:34:00Z</dcterms:created>
  <dcterms:modified xsi:type="dcterms:W3CDTF">2021-09-22T17:47:00Z</dcterms:modified>
</cp:coreProperties>
</file>